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E706" w14:textId="77777777" w:rsidR="004C27ED" w:rsidRDefault="004C27ED" w:rsidP="004C27ED">
      <w:pPr>
        <w:autoSpaceDN/>
        <w:jc w:val="center"/>
        <w:rPr>
          <w:rFonts w:ascii="Cambria" w:hAnsi="Cambria"/>
          <w:b/>
          <w:bCs/>
          <w:color w:val="7030A0"/>
          <w:sz w:val="28"/>
          <w:szCs w:val="28"/>
          <w:u w:val="single"/>
        </w:rPr>
      </w:pPr>
      <w:r w:rsidRPr="0041357E">
        <w:rPr>
          <w:rFonts w:ascii="Cambria" w:hAnsi="Cambria"/>
          <w:b/>
          <w:bCs/>
          <w:color w:val="7030A0"/>
          <w:sz w:val="28"/>
          <w:szCs w:val="28"/>
          <w:u w:val="single"/>
        </w:rPr>
        <w:t>Velkopáteční bohoslužba 29. 3. 2024</w:t>
      </w:r>
      <w:r>
        <w:rPr>
          <w:rFonts w:ascii="Cambria" w:hAnsi="Cambria"/>
          <w:b/>
          <w:bCs/>
          <w:color w:val="7030A0"/>
          <w:sz w:val="28"/>
          <w:szCs w:val="28"/>
          <w:u w:val="single"/>
        </w:rPr>
        <w:t xml:space="preserve"> v 17 hodin</w:t>
      </w:r>
    </w:p>
    <w:p w14:paraId="5F32566B" w14:textId="77777777" w:rsidR="004C27ED" w:rsidRDefault="004C27ED" w:rsidP="004C27ED">
      <w:pPr>
        <w:autoSpaceDN/>
        <w:jc w:val="center"/>
        <w:rPr>
          <w:rFonts w:ascii="Cambria" w:hAnsi="Cambria"/>
          <w:b/>
          <w:bCs/>
          <w:color w:val="7030A0"/>
          <w:sz w:val="28"/>
          <w:szCs w:val="28"/>
          <w:u w:val="single"/>
        </w:rPr>
      </w:pPr>
    </w:p>
    <w:p w14:paraId="330BA314" w14:textId="292A3B03" w:rsidR="004C27ED" w:rsidRDefault="004C27ED" w:rsidP="004C27ED">
      <w:pPr>
        <w:autoSpaceDN/>
        <w:rPr>
          <w:rFonts w:ascii="Cambria" w:hAnsi="Cambria"/>
          <w:color w:val="212121"/>
          <w:sz w:val="28"/>
          <w:szCs w:val="28"/>
        </w:rPr>
      </w:pPr>
      <w:r w:rsidRPr="0041357E">
        <w:rPr>
          <w:rFonts w:ascii="Cambria" w:hAnsi="Cambria"/>
          <w:b/>
          <w:bCs/>
          <w:color w:val="7030A0"/>
          <w:sz w:val="28"/>
          <w:szCs w:val="28"/>
        </w:rPr>
        <w:t>1.</w:t>
      </w:r>
      <w:r w:rsidRPr="0041357E">
        <w:rPr>
          <w:rFonts w:ascii="Cambria" w:hAnsi="Cambria"/>
          <w:color w:val="212121"/>
          <w:sz w:val="28"/>
          <w:szCs w:val="28"/>
        </w:rPr>
        <w:t>Dnes jsme se sešli</w:t>
      </w:r>
      <w:r>
        <w:rPr>
          <w:rFonts w:ascii="Cambria" w:hAnsi="Cambria"/>
          <w:color w:val="212121"/>
          <w:sz w:val="28"/>
          <w:szCs w:val="28"/>
        </w:rPr>
        <w:t xml:space="preserve"> k Velkopáteční bohoslužbě, při které byla slavena sv. Večeře Páně. Děkujeme bratru Jiřímu Kantorovi za vedení bohoslužby, za hudební doprovod pak sestře Dagmar Jarkovské. Bohoslužby jsou společné s kazatelskou stanicí.</w:t>
      </w:r>
    </w:p>
    <w:p w14:paraId="607BFE32" w14:textId="77777777" w:rsidR="004C27ED" w:rsidRDefault="004C27ED" w:rsidP="004C27ED">
      <w:pPr>
        <w:autoSpaceDN/>
        <w:rPr>
          <w:rFonts w:ascii="Cambria" w:hAnsi="Cambria"/>
          <w:color w:val="212121"/>
          <w:sz w:val="28"/>
          <w:szCs w:val="28"/>
        </w:rPr>
      </w:pPr>
    </w:p>
    <w:p w14:paraId="0FD3AC65" w14:textId="77777777" w:rsidR="004C27ED" w:rsidRDefault="004C27ED" w:rsidP="004C27ED">
      <w:pPr>
        <w:autoSpaceDN/>
        <w:rPr>
          <w:rFonts w:ascii="Cambria" w:hAnsi="Cambria"/>
          <w:sz w:val="28"/>
          <w:szCs w:val="28"/>
        </w:rPr>
      </w:pPr>
      <w:r w:rsidRPr="0041357E">
        <w:rPr>
          <w:rFonts w:ascii="Cambria" w:hAnsi="Cambria"/>
          <w:b/>
          <w:bCs/>
          <w:color w:val="7030A0"/>
          <w:sz w:val="28"/>
          <w:szCs w:val="28"/>
        </w:rPr>
        <w:t>2.</w:t>
      </w:r>
      <w:r>
        <w:rPr>
          <w:rFonts w:ascii="Cambria" w:hAnsi="Cambria"/>
          <w:b/>
          <w:bCs/>
          <w:color w:val="7030A0"/>
          <w:sz w:val="28"/>
          <w:szCs w:val="28"/>
        </w:rPr>
        <w:t xml:space="preserve"> </w:t>
      </w:r>
      <w:r w:rsidRPr="0041357E">
        <w:rPr>
          <w:rFonts w:ascii="Cambria" w:hAnsi="Cambria"/>
          <w:sz w:val="28"/>
          <w:szCs w:val="28"/>
        </w:rPr>
        <w:t xml:space="preserve">V neděli na Boží hod velikonoční se sejdeme jako obvykle v 9 hodin. </w:t>
      </w:r>
      <w:r>
        <w:rPr>
          <w:rFonts w:ascii="Cambria" w:hAnsi="Cambria"/>
          <w:sz w:val="28"/>
          <w:szCs w:val="28"/>
        </w:rPr>
        <w:t xml:space="preserve">Opět bude slavena sv. Večeře Páně. Sloužit bude výpomocný kazatel br. Jiří Tomášek. </w:t>
      </w:r>
    </w:p>
    <w:p w14:paraId="46894534" w14:textId="5426AA65" w:rsidR="004C27ED" w:rsidRDefault="004C27ED" w:rsidP="004C27ED">
      <w:pPr>
        <w:autoSpaceDN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V Tlučné budou bohoslužby slouženy také, káže br. f. Ondřej Pellar.</w:t>
      </w:r>
    </w:p>
    <w:p w14:paraId="1B30C3AB" w14:textId="77777777" w:rsidR="004C27ED" w:rsidRDefault="004C27ED" w:rsidP="004C27ED">
      <w:pPr>
        <w:autoSpaceDN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Upozornění na změnu času: ve 2 hodiny v noci si posuneme ručičky na třetí hodinu.</w:t>
      </w:r>
    </w:p>
    <w:p w14:paraId="38CF408D" w14:textId="77777777" w:rsidR="004C27ED" w:rsidRPr="0041357E" w:rsidRDefault="004C27ED" w:rsidP="004C27ED">
      <w:pPr>
        <w:autoSpaceDN/>
        <w:rPr>
          <w:rFonts w:ascii="Cambria" w:hAnsi="Cambria"/>
          <w:sz w:val="28"/>
          <w:szCs w:val="28"/>
        </w:rPr>
      </w:pPr>
    </w:p>
    <w:p w14:paraId="01EC3B5E" w14:textId="77777777" w:rsidR="004C27ED" w:rsidRPr="00594249" w:rsidRDefault="004C27ED" w:rsidP="004C27ED">
      <w:pPr>
        <w:autoSpaceDN/>
        <w:rPr>
          <w:rFonts w:ascii="Cambria" w:hAnsi="Cambria"/>
          <w:sz w:val="28"/>
          <w:szCs w:val="28"/>
        </w:rPr>
      </w:pPr>
      <w:r w:rsidRPr="009E2D5E">
        <w:rPr>
          <w:rFonts w:ascii="Cambria" w:hAnsi="Cambria"/>
          <w:b/>
          <w:bCs/>
          <w:color w:val="97298F"/>
          <w:sz w:val="28"/>
          <w:szCs w:val="28"/>
        </w:rPr>
        <w:t>3</w:t>
      </w:r>
      <w:r w:rsidRPr="009E2D5E">
        <w:rPr>
          <w:rFonts w:ascii="Cambria" w:hAnsi="Cambria"/>
          <w:color w:val="97298F"/>
          <w:sz w:val="28"/>
          <w:szCs w:val="28"/>
        </w:rPr>
        <w:t xml:space="preserve">. </w:t>
      </w:r>
      <w:r>
        <w:rPr>
          <w:rFonts w:ascii="Cambria" w:hAnsi="Cambria"/>
          <w:b/>
          <w:bCs/>
          <w:sz w:val="28"/>
          <w:szCs w:val="28"/>
        </w:rPr>
        <w:t>Program ve sboru:</w:t>
      </w:r>
    </w:p>
    <w:p w14:paraId="5EAE25F7" w14:textId="77777777" w:rsidR="004C27ED" w:rsidRDefault="004C27ED" w:rsidP="004C27ED">
      <w:pPr>
        <w:pStyle w:val="Standard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Hovory s Galileem plánujeme na </w:t>
      </w:r>
      <w:r w:rsidRPr="004D2C70">
        <w:rPr>
          <w:rFonts w:ascii="Cambria" w:hAnsi="Cambria"/>
          <w:b/>
          <w:bCs/>
          <w:sz w:val="28"/>
          <w:szCs w:val="28"/>
        </w:rPr>
        <w:t>středu 3.</w:t>
      </w:r>
      <w:r>
        <w:rPr>
          <w:rFonts w:ascii="Cambria" w:hAnsi="Cambria"/>
          <w:sz w:val="28"/>
          <w:szCs w:val="28"/>
        </w:rPr>
        <w:t xml:space="preserve"> </w:t>
      </w:r>
      <w:r w:rsidRPr="004D2C70">
        <w:rPr>
          <w:rFonts w:ascii="Cambria" w:hAnsi="Cambria"/>
          <w:b/>
          <w:bCs/>
          <w:sz w:val="28"/>
          <w:szCs w:val="28"/>
        </w:rPr>
        <w:t>dubna</w:t>
      </w:r>
      <w:r>
        <w:rPr>
          <w:rFonts w:ascii="Cambria" w:hAnsi="Cambria"/>
          <w:sz w:val="28"/>
          <w:szCs w:val="28"/>
        </w:rPr>
        <w:t xml:space="preserve"> – Lydie Šloufová: Smírčí kříže na severním Plzeňsku</w:t>
      </w:r>
    </w:p>
    <w:p w14:paraId="11320654" w14:textId="765CC814" w:rsidR="004C27ED" w:rsidRDefault="004C27ED" w:rsidP="004C27ED">
      <w:pPr>
        <w:pStyle w:val="Standard"/>
        <w:numPr>
          <w:ilvl w:val="0"/>
          <w:numId w:val="3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Čtvrtek 4. 4. od 15:00 – biblická hodina</w:t>
      </w:r>
    </w:p>
    <w:p w14:paraId="59F36400" w14:textId="77777777" w:rsidR="004C27ED" w:rsidRDefault="004C27ED" w:rsidP="004C27ED">
      <w:pPr>
        <w:pStyle w:val="Standard"/>
        <w:numPr>
          <w:ilvl w:val="0"/>
          <w:numId w:val="2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Sborový výlet do </w:t>
      </w:r>
      <w:proofErr w:type="spellStart"/>
      <w:r>
        <w:rPr>
          <w:rFonts w:ascii="Cambria" w:hAnsi="Cambria"/>
          <w:sz w:val="28"/>
          <w:szCs w:val="28"/>
        </w:rPr>
        <w:t>Bamberku</w:t>
      </w:r>
      <w:proofErr w:type="spellEnd"/>
      <w:r>
        <w:rPr>
          <w:rFonts w:ascii="Cambria" w:hAnsi="Cambria"/>
          <w:sz w:val="28"/>
          <w:szCs w:val="28"/>
        </w:rPr>
        <w:t xml:space="preserve"> se uskuteční v sobotu 18. května – zájemci se mohou hlásit u bratra kurátora.</w:t>
      </w:r>
    </w:p>
    <w:p w14:paraId="69503AB9" w14:textId="77777777" w:rsidR="004C27ED" w:rsidRDefault="004C27ED" w:rsidP="004C27ED">
      <w:pPr>
        <w:pStyle w:val="Standard"/>
        <w:rPr>
          <w:rFonts w:ascii="Cambria" w:hAnsi="Cambria"/>
          <w:sz w:val="28"/>
          <w:szCs w:val="28"/>
        </w:rPr>
      </w:pPr>
      <w:r w:rsidRPr="009E2D5E">
        <w:rPr>
          <w:rFonts w:ascii="Cambria" w:hAnsi="Cambria"/>
          <w:noProof/>
          <w:color w:val="97298F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74E65DE" wp14:editId="05A6C06E">
            <wp:simplePos x="0" y="0"/>
            <wp:positionH relativeFrom="column">
              <wp:posOffset>4207510</wp:posOffset>
            </wp:positionH>
            <wp:positionV relativeFrom="paragraph">
              <wp:posOffset>104140</wp:posOffset>
            </wp:positionV>
            <wp:extent cx="2070100" cy="2927350"/>
            <wp:effectExtent l="0" t="0" r="6350" b="6350"/>
            <wp:wrapTight wrapText="bothSides">
              <wp:wrapPolygon edited="0">
                <wp:start x="0" y="0"/>
                <wp:lineTo x="0" y="21506"/>
                <wp:lineTo x="21467" y="21506"/>
                <wp:lineTo x="21467" y="0"/>
                <wp:lineTo x="0" y="0"/>
              </wp:wrapPolygon>
            </wp:wrapTight>
            <wp:docPr id="109366054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043" name="Obrázek 810104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1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3878D" w14:textId="77777777" w:rsidR="004C27ED" w:rsidRDefault="004C27ED" w:rsidP="004C27ED">
      <w:pPr>
        <w:pStyle w:val="Standard"/>
        <w:rPr>
          <w:rFonts w:ascii="Cambria" w:hAnsi="Cambria"/>
          <w:sz w:val="28"/>
          <w:szCs w:val="28"/>
        </w:rPr>
      </w:pPr>
      <w:r>
        <w:rPr>
          <w:rFonts w:asciiTheme="minorHAnsi" w:eastAsiaTheme="minorHAnsi" w:hAnsiTheme="minorHAnsi" w:cstheme="minorBidi"/>
          <w:noProof/>
          <w:kern w:val="2"/>
          <w:sz w:val="22"/>
          <w:szCs w:val="22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6930FA13" wp14:editId="2E37AD5D">
            <wp:simplePos x="901700" y="5308600"/>
            <wp:positionH relativeFrom="column">
              <wp:align>left</wp:align>
            </wp:positionH>
            <wp:positionV relativeFrom="paragraph">
              <wp:align>top</wp:align>
            </wp:positionV>
            <wp:extent cx="1955800" cy="2766897"/>
            <wp:effectExtent l="0" t="0" r="6350" b="0"/>
            <wp:wrapSquare wrapText="bothSides"/>
            <wp:docPr id="11190627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438357" name="Obrázek 12374383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766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E02A4A" w14:textId="77777777" w:rsidR="004C27ED" w:rsidRPr="004C27ED" w:rsidRDefault="004C27ED" w:rsidP="004C27ED"/>
    <w:p w14:paraId="49872E0B" w14:textId="77777777" w:rsidR="004C27ED" w:rsidRPr="004C27ED" w:rsidRDefault="004C27ED" w:rsidP="004C27ED"/>
    <w:p w14:paraId="70C8BFE3" w14:textId="77777777" w:rsidR="004C27ED" w:rsidRPr="004C27ED" w:rsidRDefault="004C27ED" w:rsidP="004C27ED"/>
    <w:p w14:paraId="35046FE1" w14:textId="77777777" w:rsidR="004C27ED" w:rsidRPr="004C27ED" w:rsidRDefault="004C27ED" w:rsidP="004C27ED"/>
    <w:p w14:paraId="18AC19DA" w14:textId="77777777" w:rsidR="004C27ED" w:rsidRPr="004C27ED" w:rsidRDefault="004C27ED" w:rsidP="004C27ED"/>
    <w:p w14:paraId="4A8C4645" w14:textId="77777777" w:rsidR="004C27ED" w:rsidRPr="004C27ED" w:rsidRDefault="004C27ED" w:rsidP="004C27ED"/>
    <w:p w14:paraId="34F4A2CF" w14:textId="77777777" w:rsidR="004C27ED" w:rsidRPr="004C27ED" w:rsidRDefault="004C27ED" w:rsidP="004C27ED"/>
    <w:p w14:paraId="08F11264" w14:textId="77777777" w:rsidR="004C27ED" w:rsidRPr="004C27ED" w:rsidRDefault="004C27ED" w:rsidP="004C27ED"/>
    <w:p w14:paraId="7F46942D" w14:textId="77777777" w:rsidR="004C27ED" w:rsidRDefault="004C27ED" w:rsidP="004C27ED">
      <w:pPr>
        <w:pStyle w:val="Standard"/>
        <w:rPr>
          <w:rFonts w:ascii="Cambria" w:hAnsi="Cambria"/>
          <w:sz w:val="28"/>
          <w:szCs w:val="28"/>
        </w:rPr>
      </w:pPr>
    </w:p>
    <w:p w14:paraId="45E9CC89" w14:textId="235B43D9" w:rsidR="004C27ED" w:rsidRDefault="004C27ED" w:rsidP="004C27ED">
      <w:pPr>
        <w:pStyle w:val="Standard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 w:type="textWrapping" w:clear="all"/>
      </w:r>
    </w:p>
    <w:p w14:paraId="35586AE1" w14:textId="77777777" w:rsidR="004C27ED" w:rsidRDefault="004C27ED" w:rsidP="004C27ED">
      <w:pPr>
        <w:pStyle w:val="Standard"/>
        <w:rPr>
          <w:rFonts w:ascii="Cambria" w:hAnsi="Cambria"/>
          <w:sz w:val="28"/>
          <w:szCs w:val="28"/>
        </w:rPr>
      </w:pPr>
    </w:p>
    <w:p w14:paraId="1C08FBAD" w14:textId="77777777" w:rsidR="004C27ED" w:rsidRDefault="004C27ED" w:rsidP="004C27ED">
      <w:pPr>
        <w:autoSpaceDN/>
        <w:rPr>
          <w:rFonts w:ascii="Cambria" w:hAnsi="Cambria"/>
          <w:b/>
          <w:bCs/>
          <w:color w:val="212121"/>
          <w:sz w:val="28"/>
          <w:szCs w:val="28"/>
        </w:rPr>
      </w:pPr>
      <w:r w:rsidRPr="009E2D5E">
        <w:rPr>
          <w:rFonts w:ascii="Cambria" w:eastAsia="Times New Roman" w:hAnsi="Cambria" w:cs="Courier New"/>
          <w:b/>
          <w:bCs/>
          <w:color w:val="97298F"/>
          <w:kern w:val="2"/>
          <w:sz w:val="28"/>
          <w:szCs w:val="28"/>
          <w:lang w:eastAsia="cs-CZ"/>
        </w:rPr>
        <w:t>4</w:t>
      </w:r>
      <w:r w:rsidRPr="009E2D5E">
        <w:rPr>
          <w:rFonts w:ascii="Cambria" w:eastAsia="Times New Roman" w:hAnsi="Cambria" w:cs="Courier New"/>
          <w:color w:val="97298F"/>
          <w:kern w:val="2"/>
          <w:sz w:val="28"/>
          <w:szCs w:val="28"/>
          <w:lang w:eastAsia="cs-CZ"/>
        </w:rPr>
        <w:t xml:space="preserve">. </w:t>
      </w:r>
      <w:r w:rsidRPr="009E2D5E">
        <w:rPr>
          <w:rFonts w:ascii="Cambria" w:hAnsi="Cambria"/>
          <w:b/>
          <w:bCs/>
          <w:color w:val="97298F"/>
          <w:sz w:val="28"/>
          <w:szCs w:val="28"/>
        </w:rPr>
        <w:t xml:space="preserve"> </w:t>
      </w:r>
      <w:r w:rsidRPr="0088433C">
        <w:rPr>
          <w:rFonts w:ascii="Cambria" w:hAnsi="Cambria"/>
          <w:b/>
          <w:bCs/>
          <w:color w:val="212121"/>
          <w:sz w:val="28"/>
          <w:szCs w:val="28"/>
        </w:rPr>
        <w:t>Sbírky:</w:t>
      </w:r>
      <w:r w:rsidRPr="00E858F0">
        <w:rPr>
          <w:rFonts w:ascii="Cambria" w:hAnsi="Cambria"/>
          <w:b/>
          <w:bCs/>
          <w:color w:val="212121"/>
          <w:sz w:val="28"/>
          <w:szCs w:val="28"/>
        </w:rPr>
        <w:t xml:space="preserve"> </w:t>
      </w:r>
    </w:p>
    <w:p w14:paraId="1FABEFB2" w14:textId="77777777" w:rsidR="004C27ED" w:rsidRDefault="004C27ED" w:rsidP="004C27ED">
      <w:pPr>
        <w:pStyle w:val="Standard"/>
        <w:numPr>
          <w:ilvl w:val="0"/>
          <w:numId w:val="2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Dnešní chrámová sbírka je určena pro potřeby sboru.</w:t>
      </w:r>
    </w:p>
    <w:p w14:paraId="22173CF5" w14:textId="77777777" w:rsidR="004C27ED" w:rsidRDefault="004C27ED" w:rsidP="004C27ED">
      <w:pPr>
        <w:pStyle w:val="Standard"/>
        <w:numPr>
          <w:ilvl w:val="0"/>
          <w:numId w:val="1"/>
        </w:num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Celocírkevní sbírka na Hlavní dar lásky bude vykonána na Boží hod velikonoční, tedy v neděli.</w:t>
      </w:r>
    </w:p>
    <w:p w14:paraId="708A4CCE" w14:textId="77777777" w:rsidR="004C27ED" w:rsidRDefault="004C27ED" w:rsidP="004C27ED">
      <w:pPr>
        <w:pStyle w:val="Odstavecseseznamem"/>
        <w:numPr>
          <w:ilvl w:val="0"/>
          <w:numId w:val="1"/>
        </w:numPr>
        <w:jc w:val="both"/>
        <w:rPr>
          <w:rFonts w:ascii="Cambria" w:hAnsi="Cambria" w:cs="Arial"/>
          <w:sz w:val="28"/>
          <w:szCs w:val="28"/>
        </w:rPr>
      </w:pPr>
      <w:r>
        <w:rPr>
          <w:rFonts w:ascii="Cambria" w:hAnsi="Cambria" w:cs="Arial"/>
          <w:sz w:val="28"/>
          <w:szCs w:val="28"/>
        </w:rPr>
        <w:lastRenderedPageBreak/>
        <w:t>C</w:t>
      </w:r>
      <w:r w:rsidRPr="00266E07">
        <w:rPr>
          <w:rFonts w:ascii="Cambria" w:hAnsi="Cambria" w:cs="Arial"/>
          <w:sz w:val="28"/>
          <w:szCs w:val="28"/>
        </w:rPr>
        <w:t>elocírkevní sbírka darů Jeronýmovy jednoty</w:t>
      </w:r>
      <w:r>
        <w:rPr>
          <w:rFonts w:ascii="Cambria" w:hAnsi="Cambria" w:cs="Arial"/>
          <w:sz w:val="28"/>
          <w:szCs w:val="28"/>
        </w:rPr>
        <w:t xml:space="preserve"> bude probíhat</w:t>
      </w:r>
      <w:r w:rsidRPr="00266E07">
        <w:rPr>
          <w:rFonts w:ascii="Cambria" w:hAnsi="Cambria" w:cs="Arial"/>
          <w:sz w:val="28"/>
          <w:szCs w:val="28"/>
        </w:rPr>
        <w:t xml:space="preserve"> od 7. dubna. Tato sbírka bude archová. </w:t>
      </w:r>
    </w:p>
    <w:p w14:paraId="6CB69A0A" w14:textId="77777777" w:rsidR="00233C10" w:rsidRDefault="00233C10"/>
    <w:p w14:paraId="05B20A43" w14:textId="279A7747" w:rsidR="004C27ED" w:rsidRDefault="004C27ED" w:rsidP="004C27ED">
      <w:pPr>
        <w:jc w:val="center"/>
      </w:pPr>
      <w:r>
        <w:rPr>
          <w:noProof/>
        </w:rPr>
        <w:drawing>
          <wp:inline distT="0" distB="0" distL="0" distR="0" wp14:anchorId="6BDEB316" wp14:editId="3951278C">
            <wp:extent cx="4408397" cy="6235700"/>
            <wp:effectExtent l="0" t="0" r="0" b="0"/>
            <wp:docPr id="6571729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172936" name="Obrázek 65717293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580" cy="6293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67EAB"/>
    <w:multiLevelType w:val="hybridMultilevel"/>
    <w:tmpl w:val="7C3A2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2479A"/>
    <w:multiLevelType w:val="hybridMultilevel"/>
    <w:tmpl w:val="36305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310A8E"/>
    <w:multiLevelType w:val="hybridMultilevel"/>
    <w:tmpl w:val="C2F48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24374">
    <w:abstractNumId w:val="1"/>
  </w:num>
  <w:num w:numId="2" w16cid:durableId="1735010956">
    <w:abstractNumId w:val="2"/>
  </w:num>
  <w:num w:numId="3" w16cid:durableId="184713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7ED"/>
    <w:rsid w:val="00233C10"/>
    <w:rsid w:val="004C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D9D2"/>
  <w15:chartTrackingRefBased/>
  <w15:docId w15:val="{36AD5DC4-9C02-4CA8-8992-F87277BF8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27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C27E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Odstavecseseznamem">
    <w:name w:val="List Paragraph"/>
    <w:basedOn w:val="Normln"/>
    <w:uiPriority w:val="34"/>
    <w:qFormat/>
    <w:rsid w:val="004C27E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Petričková</dc:creator>
  <cp:keywords/>
  <dc:description/>
  <cp:lastModifiedBy>Marcela Petričková</cp:lastModifiedBy>
  <cp:revision>1</cp:revision>
  <dcterms:created xsi:type="dcterms:W3CDTF">2024-03-30T06:23:00Z</dcterms:created>
  <dcterms:modified xsi:type="dcterms:W3CDTF">2024-03-30T06:28:00Z</dcterms:modified>
</cp:coreProperties>
</file>