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1CD559C8" w:rsidR="00092C72" w:rsidRPr="00DA1D9B" w:rsidRDefault="00E843B7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 xml:space="preserve">PRVNÍ 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>NEDĚLE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PO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SV. TROJIC</w:t>
      </w:r>
      <w:r>
        <w:rPr>
          <w:rFonts w:ascii="Cambria" w:hAnsi="Cambria"/>
          <w:b/>
          <w:bCs/>
          <w:color w:val="C00000"/>
          <w:sz w:val="28"/>
          <w:szCs w:val="28"/>
        </w:rPr>
        <w:t>I 11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. ČERVNA </w:t>
      </w:r>
      <w:r w:rsidR="00C23505" w:rsidRPr="00DA1D9B">
        <w:rPr>
          <w:rFonts w:ascii="Cambria" w:hAnsi="Cambria"/>
          <w:b/>
          <w:bCs/>
          <w:color w:val="C00000"/>
          <w:sz w:val="28"/>
          <w:szCs w:val="28"/>
        </w:rPr>
        <w:t>2023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7685C8AD" w14:textId="6EEFC269" w:rsidR="00F22362" w:rsidRPr="00DA1D9B" w:rsidRDefault="00930623" w:rsidP="00930623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bookmarkStart w:id="0" w:name="_Hlk132551660"/>
      <w:r w:rsidRPr="00DA1D9B">
        <w:rPr>
          <w:rFonts w:ascii="Cambria" w:hAnsi="Cambria"/>
          <w:b/>
          <w:bCs/>
          <w:color w:val="C00000"/>
          <w:sz w:val="28"/>
          <w:szCs w:val="28"/>
        </w:rPr>
        <w:t>1.</w:t>
      </w:r>
      <w:r w:rsidRPr="00DA1D9B">
        <w:rPr>
          <w:rFonts w:ascii="Cambria" w:hAnsi="Cambria"/>
          <w:b/>
          <w:bCs/>
          <w:i/>
          <w:color w:val="18A303"/>
          <w:sz w:val="28"/>
          <w:szCs w:val="28"/>
        </w:rPr>
        <w:t xml:space="preserve"> </w:t>
      </w:r>
      <w:bookmarkStart w:id="1" w:name="_Hlk133939768"/>
      <w:bookmarkEnd w:id="0"/>
      <w:r w:rsidRPr="00DA1D9B">
        <w:rPr>
          <w:rFonts w:ascii="Cambria" w:hAnsi="Cambria"/>
          <w:color w:val="000000"/>
          <w:sz w:val="28"/>
          <w:szCs w:val="28"/>
        </w:rPr>
        <w:t>Dnes</w:t>
      </w:r>
      <w:bookmarkEnd w:id="1"/>
      <w:r w:rsidR="00E843B7">
        <w:rPr>
          <w:rFonts w:ascii="Cambria" w:hAnsi="Cambria"/>
          <w:color w:val="000000"/>
          <w:sz w:val="28"/>
          <w:szCs w:val="28"/>
        </w:rPr>
        <w:t xml:space="preserve">, první neděli po sv. Trojici, nám slouží výpomocný kazatel br. Jiří Tomášek. Moc děkujeme </w:t>
      </w:r>
      <w:r w:rsidRPr="00DA1D9B">
        <w:rPr>
          <w:rFonts w:ascii="Cambria" w:hAnsi="Cambria"/>
          <w:color w:val="000000"/>
          <w:sz w:val="28"/>
          <w:szCs w:val="28"/>
        </w:rPr>
        <w:t xml:space="preserve">za službu a děkujeme také za hudební doprovod </w:t>
      </w:r>
      <w:r w:rsidR="00E843B7">
        <w:rPr>
          <w:rFonts w:ascii="Cambria" w:hAnsi="Cambria"/>
          <w:color w:val="000000"/>
          <w:sz w:val="28"/>
          <w:szCs w:val="28"/>
        </w:rPr>
        <w:t>sestře Dagmar Jarkovské a Es bandu. V</w:t>
      </w:r>
      <w:r w:rsidRPr="00DA1D9B">
        <w:rPr>
          <w:rFonts w:ascii="Cambria" w:hAnsi="Cambria"/>
          <w:color w:val="000000"/>
          <w:sz w:val="28"/>
          <w:szCs w:val="28"/>
        </w:rPr>
        <w:t xml:space="preserve"> kazatelské stanici </w:t>
      </w:r>
      <w:r w:rsidR="00C4680E" w:rsidRPr="00DA1D9B">
        <w:rPr>
          <w:rFonts w:ascii="Cambria" w:hAnsi="Cambria"/>
          <w:color w:val="000000"/>
          <w:sz w:val="28"/>
          <w:szCs w:val="28"/>
        </w:rPr>
        <w:t>Nýřan</w:t>
      </w:r>
      <w:r w:rsidRPr="00DA1D9B">
        <w:rPr>
          <w:rFonts w:ascii="Cambria" w:hAnsi="Cambria"/>
          <w:color w:val="000000"/>
          <w:sz w:val="28"/>
          <w:szCs w:val="28"/>
        </w:rPr>
        <w:t>y</w:t>
      </w:r>
      <w:r w:rsidR="00C4680E" w:rsidRPr="00DA1D9B">
        <w:rPr>
          <w:rFonts w:ascii="Cambria" w:hAnsi="Cambria"/>
          <w:color w:val="000000"/>
          <w:sz w:val="28"/>
          <w:szCs w:val="28"/>
        </w:rPr>
        <w:t xml:space="preserve"> se </w:t>
      </w:r>
      <w:r w:rsidRPr="00DA1D9B">
        <w:rPr>
          <w:rFonts w:ascii="Cambria" w:hAnsi="Cambria"/>
          <w:color w:val="000000"/>
          <w:sz w:val="28"/>
          <w:szCs w:val="28"/>
        </w:rPr>
        <w:t xml:space="preserve">dnes </w:t>
      </w:r>
      <w:r w:rsidR="00C4680E" w:rsidRPr="00DA1D9B">
        <w:rPr>
          <w:rFonts w:ascii="Cambria" w:hAnsi="Cambria"/>
          <w:color w:val="000000"/>
          <w:sz w:val="28"/>
          <w:szCs w:val="28"/>
        </w:rPr>
        <w:t xml:space="preserve">bohoslužby </w:t>
      </w:r>
      <w:r w:rsidRPr="00DA1D9B">
        <w:rPr>
          <w:rFonts w:ascii="Cambria" w:hAnsi="Cambria"/>
          <w:color w:val="000000"/>
          <w:sz w:val="28"/>
          <w:szCs w:val="28"/>
        </w:rPr>
        <w:t>konají</w:t>
      </w:r>
      <w:r w:rsidR="00E843B7">
        <w:rPr>
          <w:rFonts w:ascii="Cambria" w:hAnsi="Cambria"/>
          <w:color w:val="000000"/>
          <w:sz w:val="28"/>
          <w:szCs w:val="28"/>
        </w:rPr>
        <w:t xml:space="preserve"> také, slouží br. Jiří Kantor.</w:t>
      </w:r>
    </w:p>
    <w:p w14:paraId="00350337" w14:textId="77777777" w:rsidR="00930623" w:rsidRPr="00DA1D9B" w:rsidRDefault="00930623" w:rsidP="00C4680E">
      <w:pPr>
        <w:pStyle w:val="Standard"/>
        <w:rPr>
          <w:rFonts w:ascii="Cambria" w:hAnsi="Cambria"/>
          <w:sz w:val="28"/>
          <w:szCs w:val="28"/>
        </w:rPr>
      </w:pPr>
    </w:p>
    <w:p w14:paraId="29F0AE39" w14:textId="3C61BED8" w:rsidR="003A6B07" w:rsidRDefault="00930623" w:rsidP="004F2D01">
      <w:pPr>
        <w:pStyle w:val="Standard"/>
        <w:rPr>
          <w:rFonts w:ascii="Cambria" w:hAnsi="Cambria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2. </w:t>
      </w:r>
      <w:r w:rsidRPr="00DA1D9B">
        <w:rPr>
          <w:rFonts w:ascii="Cambria" w:hAnsi="Cambria"/>
          <w:sz w:val="28"/>
          <w:szCs w:val="28"/>
        </w:rPr>
        <w:t>Příští neděl</w:t>
      </w:r>
      <w:r w:rsidR="00E843B7">
        <w:rPr>
          <w:rFonts w:ascii="Cambria" w:hAnsi="Cambria"/>
          <w:sz w:val="28"/>
          <w:szCs w:val="28"/>
        </w:rPr>
        <w:t>e</w:t>
      </w:r>
      <w:r w:rsidRPr="00DA1D9B">
        <w:rPr>
          <w:rFonts w:ascii="Cambria" w:hAnsi="Cambria"/>
          <w:sz w:val="28"/>
          <w:szCs w:val="28"/>
        </w:rPr>
        <w:t xml:space="preserve"> 1</w:t>
      </w:r>
      <w:r w:rsidR="00E843B7">
        <w:rPr>
          <w:rFonts w:ascii="Cambria" w:hAnsi="Cambria"/>
          <w:sz w:val="28"/>
          <w:szCs w:val="28"/>
        </w:rPr>
        <w:t>8</w:t>
      </w:r>
      <w:r w:rsidRPr="00DA1D9B">
        <w:rPr>
          <w:rFonts w:ascii="Cambria" w:hAnsi="Cambria"/>
          <w:sz w:val="28"/>
          <w:szCs w:val="28"/>
        </w:rPr>
        <w:t>. června</w:t>
      </w:r>
      <w:r w:rsidR="00E843B7">
        <w:rPr>
          <w:rFonts w:ascii="Cambria" w:hAnsi="Cambria"/>
          <w:sz w:val="28"/>
          <w:szCs w:val="28"/>
        </w:rPr>
        <w:t xml:space="preserve"> je rodinná. Povede ji bratr farář Ondřej Pellar, v Nýřanech opět br. Jiří Kantor.</w:t>
      </w:r>
    </w:p>
    <w:p w14:paraId="05A08574" w14:textId="77777777" w:rsidR="00E843B7" w:rsidRPr="00DA1D9B" w:rsidRDefault="00E843B7" w:rsidP="004F2D01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3AE3F0AD" w14:textId="71C330BC" w:rsidR="00181215" w:rsidRPr="00DA1D9B" w:rsidRDefault="00000000" w:rsidP="009D0D46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>3. Program v</w:t>
      </w:r>
      <w:r w:rsidR="009D0D46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Pr="00DA1D9B">
        <w:rPr>
          <w:rFonts w:ascii="Cambria" w:hAnsi="Cambria"/>
          <w:b/>
          <w:bCs/>
          <w:color w:val="C00000"/>
          <w:sz w:val="28"/>
          <w:szCs w:val="28"/>
        </w:rPr>
        <w:t>týdnu:</w:t>
      </w:r>
    </w:p>
    <w:p w14:paraId="6C6A02E9" w14:textId="084F3FD7" w:rsidR="00930623" w:rsidRDefault="00930623" w:rsidP="00930623">
      <w:pPr>
        <w:pStyle w:val="Standard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středa 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>14</w:t>
      </w:r>
      <w:r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. 6. </w:t>
      </w:r>
      <w:r w:rsidRPr="00DA1D9B">
        <w:rPr>
          <w:rFonts w:ascii="Cambria" w:hAnsi="Cambria"/>
          <w:sz w:val="28"/>
          <w:szCs w:val="28"/>
        </w:rPr>
        <w:t>v</w:t>
      </w:r>
      <w:r w:rsidR="00E843B7">
        <w:rPr>
          <w:rFonts w:ascii="Cambria" w:hAnsi="Cambria"/>
          <w:sz w:val="28"/>
          <w:szCs w:val="28"/>
        </w:rPr>
        <w:t> </w:t>
      </w:r>
      <w:r w:rsidRPr="00DA1D9B">
        <w:rPr>
          <w:rFonts w:ascii="Cambria" w:hAnsi="Cambria"/>
          <w:sz w:val="28"/>
          <w:szCs w:val="28"/>
        </w:rPr>
        <w:t>1</w:t>
      </w:r>
      <w:r w:rsidR="00E843B7">
        <w:rPr>
          <w:rFonts w:ascii="Cambria" w:hAnsi="Cambria"/>
          <w:sz w:val="28"/>
          <w:szCs w:val="28"/>
        </w:rPr>
        <w:t>8:00</w:t>
      </w:r>
      <w:r w:rsidRPr="00DA1D9B">
        <w:rPr>
          <w:rFonts w:ascii="Cambria" w:hAnsi="Cambria"/>
          <w:sz w:val="28"/>
          <w:szCs w:val="28"/>
        </w:rPr>
        <w:t xml:space="preserve"> – </w:t>
      </w:r>
      <w:r w:rsidR="00E843B7">
        <w:rPr>
          <w:rFonts w:ascii="Cambria" w:hAnsi="Cambria"/>
          <w:sz w:val="28"/>
          <w:szCs w:val="28"/>
        </w:rPr>
        <w:t>poslední Biblický seminář v tomto školním roce,</w:t>
      </w:r>
    </w:p>
    <w:p w14:paraId="31173903" w14:textId="1A9A2380" w:rsidR="00E843B7" w:rsidRPr="00E843B7" w:rsidRDefault="00E843B7" w:rsidP="00E843B7">
      <w:pPr>
        <w:pStyle w:val="Standard"/>
        <w:ind w:left="720"/>
        <w:rPr>
          <w:rFonts w:ascii="Cambria" w:hAnsi="Cambria"/>
          <w:sz w:val="28"/>
          <w:szCs w:val="28"/>
        </w:rPr>
      </w:pPr>
      <w:r w:rsidRPr="00E843B7">
        <w:rPr>
          <w:rFonts w:ascii="Cambria" w:hAnsi="Cambria"/>
          <w:sz w:val="28"/>
          <w:szCs w:val="28"/>
        </w:rPr>
        <w:t xml:space="preserve">můžeme mluvit o tom, </w:t>
      </w:r>
      <w:r>
        <w:rPr>
          <w:rFonts w:ascii="Cambria" w:hAnsi="Cambria"/>
          <w:sz w:val="28"/>
          <w:szCs w:val="28"/>
        </w:rPr>
        <w:t>co nás v Janově evangeliu oslovilo, na co jsme zapomněli, na co nebyl čas</w:t>
      </w:r>
    </w:p>
    <w:p w14:paraId="106938C2" w14:textId="5386F568" w:rsidR="00C4680E" w:rsidRDefault="004F2D01" w:rsidP="00930623">
      <w:pPr>
        <w:pStyle w:val="Standard"/>
        <w:numPr>
          <w:ilvl w:val="0"/>
          <w:numId w:val="12"/>
        </w:numPr>
        <w:rPr>
          <w:rFonts w:ascii="Cambria" w:hAnsi="Cambria"/>
          <w:color w:val="000000" w:themeColor="text1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>čtvrtek</w:t>
      </w:r>
      <w:r w:rsidR="003A6B07" w:rsidRPr="00DA1D9B">
        <w:rPr>
          <w:rFonts w:ascii="Cambria" w:hAnsi="Cambria"/>
          <w:b/>
          <w:bCs/>
          <w:color w:val="000000"/>
          <w:sz w:val="28"/>
          <w:szCs w:val="28"/>
        </w:rPr>
        <w:t xml:space="preserve"> 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>15</w:t>
      </w:r>
      <w:r w:rsidR="00C4680E" w:rsidRPr="00DA1D9B">
        <w:rPr>
          <w:rFonts w:ascii="Cambria" w:hAnsi="Cambria"/>
          <w:b/>
          <w:bCs/>
          <w:color w:val="C00000"/>
          <w:sz w:val="28"/>
          <w:szCs w:val="28"/>
        </w:rPr>
        <w:t>. 6</w:t>
      </w:r>
      <w:r w:rsidR="00C4680E" w:rsidRPr="00DA1D9B">
        <w:rPr>
          <w:rFonts w:ascii="Cambria" w:hAnsi="Cambria"/>
          <w:color w:val="000000" w:themeColor="text1"/>
          <w:sz w:val="28"/>
          <w:szCs w:val="28"/>
        </w:rPr>
        <w:t>.</w:t>
      </w:r>
      <w:r w:rsidR="009322CE" w:rsidRPr="00DA1D9B">
        <w:rPr>
          <w:rFonts w:ascii="Cambria" w:hAnsi="Cambria"/>
          <w:color w:val="000000" w:themeColor="text1"/>
          <w:sz w:val="28"/>
          <w:szCs w:val="28"/>
        </w:rPr>
        <w:t xml:space="preserve"> v 1</w:t>
      </w:r>
      <w:r w:rsidR="00B74D33" w:rsidRPr="00DA1D9B">
        <w:rPr>
          <w:rFonts w:ascii="Cambria" w:hAnsi="Cambria"/>
          <w:color w:val="000000" w:themeColor="text1"/>
          <w:sz w:val="28"/>
          <w:szCs w:val="28"/>
        </w:rPr>
        <w:t>5</w:t>
      </w:r>
      <w:r w:rsidR="009322CE" w:rsidRPr="00DA1D9B">
        <w:rPr>
          <w:rFonts w:ascii="Cambria" w:hAnsi="Cambria"/>
          <w:color w:val="000000" w:themeColor="text1"/>
          <w:sz w:val="28"/>
          <w:szCs w:val="28"/>
        </w:rPr>
        <w:t>:00</w:t>
      </w:r>
      <w:r w:rsidR="009322CE" w:rsidRPr="00DA1D9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 </w:t>
      </w:r>
      <w:r w:rsidR="00B74D33" w:rsidRPr="00DA1D9B"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– </w:t>
      </w:r>
      <w:r w:rsidR="00B74D33" w:rsidRPr="00DA1D9B">
        <w:rPr>
          <w:rFonts w:ascii="Cambria" w:hAnsi="Cambria"/>
          <w:color w:val="000000" w:themeColor="text1"/>
          <w:sz w:val="28"/>
          <w:szCs w:val="28"/>
        </w:rPr>
        <w:t>biblická hodina</w:t>
      </w:r>
      <w:r w:rsidR="00930623" w:rsidRPr="00DA1D9B">
        <w:rPr>
          <w:rFonts w:ascii="Cambria" w:hAnsi="Cambria"/>
          <w:color w:val="000000" w:themeColor="text1"/>
          <w:sz w:val="28"/>
          <w:szCs w:val="28"/>
        </w:rPr>
        <w:t xml:space="preserve">, nad starozákonní knihou Rút budeme </w:t>
      </w:r>
      <w:r w:rsidR="00E843B7">
        <w:rPr>
          <w:rFonts w:ascii="Cambria" w:hAnsi="Cambria"/>
          <w:color w:val="000000" w:themeColor="text1"/>
          <w:sz w:val="28"/>
          <w:szCs w:val="28"/>
        </w:rPr>
        <w:t xml:space="preserve">opět </w:t>
      </w:r>
      <w:r w:rsidR="00930623" w:rsidRPr="00DA1D9B">
        <w:rPr>
          <w:rFonts w:ascii="Cambria" w:hAnsi="Cambria"/>
          <w:color w:val="000000" w:themeColor="text1"/>
          <w:sz w:val="28"/>
          <w:szCs w:val="28"/>
        </w:rPr>
        <w:t>přemýšlet s bratrem Jiřím Kantorem</w:t>
      </w:r>
    </w:p>
    <w:p w14:paraId="188E86DF" w14:textId="1E66F5C8" w:rsidR="00DF07EC" w:rsidRPr="00DA1D9B" w:rsidRDefault="00DF07EC" w:rsidP="00930623">
      <w:pPr>
        <w:pStyle w:val="Standard"/>
        <w:numPr>
          <w:ilvl w:val="0"/>
          <w:numId w:val="12"/>
        </w:numPr>
        <w:rPr>
          <w:rFonts w:ascii="Cambria" w:hAnsi="Cambria"/>
          <w:color w:val="000000" w:themeColor="text1"/>
          <w:sz w:val="28"/>
          <w:szCs w:val="28"/>
        </w:rPr>
      </w:pPr>
      <w:r w:rsidRPr="00DF07EC">
        <w:rPr>
          <w:rFonts w:ascii="Cambria" w:hAnsi="Cambria"/>
          <w:color w:val="000000" w:themeColor="text1"/>
          <w:sz w:val="28"/>
          <w:szCs w:val="28"/>
        </w:rPr>
        <w:t xml:space="preserve">seniorátní </w:t>
      </w:r>
      <w:r w:rsidR="005F61E7">
        <w:rPr>
          <w:rFonts w:ascii="Cambria" w:hAnsi="Cambria"/>
          <w:color w:val="000000" w:themeColor="text1"/>
          <w:sz w:val="28"/>
          <w:szCs w:val="28"/>
        </w:rPr>
        <w:t xml:space="preserve">česko-německé </w:t>
      </w:r>
      <w:r w:rsidRPr="00DF07EC">
        <w:rPr>
          <w:rFonts w:ascii="Cambria" w:hAnsi="Cambria"/>
          <w:color w:val="000000" w:themeColor="text1"/>
          <w:sz w:val="28"/>
          <w:szCs w:val="28"/>
        </w:rPr>
        <w:t>setká</w:t>
      </w:r>
      <w:r>
        <w:rPr>
          <w:rFonts w:ascii="Cambria" w:hAnsi="Cambria"/>
          <w:color w:val="000000" w:themeColor="text1"/>
          <w:sz w:val="28"/>
          <w:szCs w:val="28"/>
        </w:rPr>
        <w:t>ní</w:t>
      </w:r>
      <w:r w:rsidRPr="00DF07EC">
        <w:rPr>
          <w:rFonts w:ascii="Cambria" w:hAnsi="Cambria"/>
          <w:color w:val="000000" w:themeColor="text1"/>
          <w:sz w:val="28"/>
          <w:szCs w:val="28"/>
        </w:rPr>
        <w:t xml:space="preserve"> v </w:t>
      </w:r>
      <w:proofErr w:type="spellStart"/>
      <w:r w:rsidRPr="00DF07EC">
        <w:rPr>
          <w:rFonts w:ascii="Cambria" w:hAnsi="Cambria"/>
          <w:color w:val="000000" w:themeColor="text1"/>
          <w:sz w:val="28"/>
          <w:szCs w:val="28"/>
        </w:rPr>
        <w:t>Selbu</w:t>
      </w:r>
      <w:proofErr w:type="spellEnd"/>
      <w:r w:rsidRPr="00DF07EC">
        <w:rPr>
          <w:rFonts w:ascii="Cambria" w:hAnsi="Cambria"/>
          <w:color w:val="000000" w:themeColor="text1"/>
          <w:sz w:val="28"/>
          <w:szCs w:val="28"/>
        </w:rPr>
        <w:t xml:space="preserve"> 17.</w:t>
      </w:r>
      <w:r>
        <w:rPr>
          <w:rFonts w:ascii="Cambria" w:hAnsi="Cambria"/>
          <w:color w:val="000000" w:themeColor="text1"/>
          <w:sz w:val="28"/>
          <w:szCs w:val="28"/>
        </w:rPr>
        <w:t xml:space="preserve"> června</w:t>
      </w:r>
    </w:p>
    <w:p w14:paraId="3D0A4BAF" w14:textId="77777777" w:rsidR="00B74D33" w:rsidRPr="00DA1D9B" w:rsidRDefault="00B74D33" w:rsidP="00930623">
      <w:pPr>
        <w:pStyle w:val="Standard"/>
        <w:rPr>
          <w:rFonts w:ascii="Cambria" w:hAnsi="Cambria"/>
          <w:sz w:val="28"/>
          <w:szCs w:val="28"/>
        </w:rPr>
      </w:pPr>
    </w:p>
    <w:p w14:paraId="03806B32" w14:textId="57DADDCB" w:rsidR="00092C72" w:rsidRPr="00DA1D9B" w:rsidRDefault="009322CE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>4. Sbírky</w:t>
      </w:r>
      <w:r w:rsidR="00440219" w:rsidRPr="00DA1D9B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34BD07AB" w14:textId="62F5C2DA" w:rsidR="009807A7" w:rsidRDefault="005F61E7">
      <w:pPr>
        <w:pStyle w:val="Standard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Synodní rada vyhlašuje na dnešní neděli sbírku na okamžitou pomoc lidem ohroženým mohutnými záplavami způsobenými zničením hráze vodní nádrže Nová </w:t>
      </w:r>
      <w:proofErr w:type="spellStart"/>
      <w:r>
        <w:rPr>
          <w:rFonts w:ascii="Cambria" w:hAnsi="Cambria"/>
          <w:color w:val="000000"/>
          <w:sz w:val="28"/>
          <w:szCs w:val="28"/>
        </w:rPr>
        <w:t>Kachovka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 na jihu Ukrajiny. Probíhá evakuace desítek měst a obcí na řece Dněpr. Hrozí humanitární katastrofa, protože vodní nádrž byla zdrojem pitné vody pro celou oblast. SR uvolnila z Fondu sociální a charitativní pomoci 250000 Kč jako okamžitou pomoc. Dnešní sbírka slouží na doplnění tohoto fondu. SR prosí také za vaše modlitby.</w:t>
      </w:r>
    </w:p>
    <w:p w14:paraId="5308821C" w14:textId="77777777" w:rsidR="00E843B7" w:rsidRPr="00DA1D9B" w:rsidRDefault="00E843B7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4D6A5CFB" w14:textId="099F0749" w:rsidR="00C47A85" w:rsidRDefault="00E60A3E" w:rsidP="00B74D33">
      <w:pPr>
        <w:pStyle w:val="Standard"/>
        <w:rPr>
          <w:rFonts w:ascii="Cambria" w:hAnsi="Cambria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5. </w:t>
      </w:r>
      <w:r w:rsidR="009D2BBE">
        <w:rPr>
          <w:rFonts w:ascii="Cambria" w:hAnsi="Cambria"/>
          <w:sz w:val="28"/>
          <w:szCs w:val="28"/>
        </w:rPr>
        <w:t>Staršovstvo plánuje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E843B7">
        <w:rPr>
          <w:rFonts w:ascii="Cambria" w:hAnsi="Cambria"/>
          <w:sz w:val="28"/>
          <w:szCs w:val="28"/>
        </w:rPr>
        <w:t>svol</w:t>
      </w:r>
      <w:r w:rsidR="009D2BBE">
        <w:rPr>
          <w:rFonts w:ascii="Cambria" w:hAnsi="Cambria"/>
          <w:sz w:val="28"/>
          <w:szCs w:val="28"/>
        </w:rPr>
        <w:t>at</w:t>
      </w:r>
      <w:r w:rsidR="00DA1D9B" w:rsidRPr="00DA1D9B">
        <w:rPr>
          <w:rFonts w:ascii="Cambria" w:hAnsi="Cambria"/>
          <w:sz w:val="28"/>
          <w:szCs w:val="28"/>
        </w:rPr>
        <w:t xml:space="preserve"> </w:t>
      </w:r>
      <w:r w:rsidR="009807A7" w:rsidRPr="00DA1D9B">
        <w:rPr>
          <w:rFonts w:ascii="Cambria" w:hAnsi="Cambria"/>
          <w:sz w:val="28"/>
          <w:szCs w:val="28"/>
        </w:rPr>
        <w:t xml:space="preserve">na první červencovou neděli, tedy </w:t>
      </w:r>
      <w:r w:rsidR="009807A7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2. července 2023 sborové volební shromáždění. </w:t>
      </w:r>
      <w:r w:rsidR="009807A7" w:rsidRPr="00DA1D9B">
        <w:rPr>
          <w:rFonts w:ascii="Cambria" w:hAnsi="Cambria"/>
          <w:sz w:val="28"/>
          <w:szCs w:val="28"/>
        </w:rPr>
        <w:t xml:space="preserve">Toto shromáždění proběhne hned po bohoslužbách a jeho úkolem je volba faráře sboru br. Ondřeje </w:t>
      </w:r>
      <w:proofErr w:type="spellStart"/>
      <w:r w:rsidR="009807A7" w:rsidRPr="00DA1D9B">
        <w:rPr>
          <w:rFonts w:ascii="Cambria" w:hAnsi="Cambria"/>
          <w:sz w:val="28"/>
          <w:szCs w:val="28"/>
        </w:rPr>
        <w:t>Pellara</w:t>
      </w:r>
      <w:proofErr w:type="spellEnd"/>
      <w:r w:rsidR="009807A7" w:rsidRPr="00DA1D9B">
        <w:rPr>
          <w:rFonts w:ascii="Cambria" w:hAnsi="Cambria"/>
          <w:sz w:val="28"/>
          <w:szCs w:val="28"/>
        </w:rPr>
        <w:t xml:space="preserve"> na období 13 měsíců od 1. 9. 2023 do 30.9.2024. Jak už vás informoval br. kurátor, je třeba vyřešit přechodné období do nástupu stálé farářky sboru sestry Kristýny </w:t>
      </w:r>
      <w:proofErr w:type="spellStart"/>
      <w:r w:rsidR="009807A7" w:rsidRPr="00DA1D9B">
        <w:rPr>
          <w:rFonts w:ascii="Cambria" w:hAnsi="Cambria"/>
          <w:sz w:val="28"/>
          <w:szCs w:val="28"/>
        </w:rPr>
        <w:t>Kupfové</w:t>
      </w:r>
      <w:proofErr w:type="spellEnd"/>
      <w:r w:rsidR="009807A7" w:rsidRPr="00DA1D9B">
        <w:rPr>
          <w:rFonts w:ascii="Cambria" w:hAnsi="Cambria"/>
          <w:sz w:val="28"/>
          <w:szCs w:val="28"/>
        </w:rPr>
        <w:t>. Pokud byste se nemohli zúčastnit sborového shromáždění, ale chtěli volit, řády církve umožňují i volbu na dálku. V tomto případě o ni musíte požádat bratra kurátora.</w:t>
      </w:r>
    </w:p>
    <w:p w14:paraId="63138C43" w14:textId="77777777" w:rsidR="00E843B7" w:rsidRDefault="00E843B7" w:rsidP="00B74D33">
      <w:pPr>
        <w:pStyle w:val="Standard"/>
        <w:rPr>
          <w:rFonts w:ascii="Cambria" w:hAnsi="Cambria"/>
          <w:sz w:val="28"/>
          <w:szCs w:val="28"/>
        </w:rPr>
      </w:pPr>
    </w:p>
    <w:p w14:paraId="07081E55" w14:textId="47F0EF73" w:rsidR="00E843B7" w:rsidRDefault="00E843B7" w:rsidP="00B74D3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 xml:space="preserve">6. </w:t>
      </w:r>
      <w:r>
        <w:rPr>
          <w:rFonts w:ascii="Cambria" w:hAnsi="Cambria"/>
          <w:sz w:val="28"/>
          <w:szCs w:val="28"/>
        </w:rPr>
        <w:t xml:space="preserve"> V presbyterně jsou vytištěny pastýřské listy synodního seniora i západočeského seniora </w:t>
      </w:r>
      <w:r w:rsidR="00E96466">
        <w:rPr>
          <w:rFonts w:ascii="Cambria" w:hAnsi="Cambria"/>
          <w:sz w:val="28"/>
          <w:szCs w:val="28"/>
        </w:rPr>
        <w:t xml:space="preserve">k jednotě církve, které vychází z výstupu synodu. </w:t>
      </w:r>
    </w:p>
    <w:p w14:paraId="19BD87D9" w14:textId="77777777" w:rsidR="00E96466" w:rsidRDefault="00E96466" w:rsidP="00B74D33">
      <w:pPr>
        <w:pStyle w:val="Standard"/>
        <w:rPr>
          <w:rFonts w:ascii="Cambria" w:hAnsi="Cambria"/>
          <w:sz w:val="28"/>
          <w:szCs w:val="28"/>
        </w:rPr>
      </w:pPr>
    </w:p>
    <w:p w14:paraId="0FF360F9" w14:textId="5EC0D7BB" w:rsidR="00E96466" w:rsidRPr="00E96466" w:rsidRDefault="00E96466" w:rsidP="00B74D33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 xml:space="preserve">7. </w:t>
      </w:r>
      <w:r>
        <w:rPr>
          <w:rFonts w:ascii="Cambria" w:hAnsi="Cambria"/>
          <w:sz w:val="28"/>
          <w:szCs w:val="28"/>
        </w:rPr>
        <w:t xml:space="preserve">Po skončení bohoslužeb jsme opět zváni ke společenství u stolu. </w:t>
      </w:r>
      <w:r w:rsidR="009D2BBE">
        <w:rPr>
          <w:rFonts w:ascii="Cambria" w:hAnsi="Cambria"/>
          <w:sz w:val="28"/>
          <w:szCs w:val="28"/>
        </w:rPr>
        <w:t xml:space="preserve">Také v presbyterně je připravena karta s poděkováním br. f. Luďku </w:t>
      </w:r>
      <w:proofErr w:type="spellStart"/>
      <w:r w:rsidR="009D2BBE">
        <w:rPr>
          <w:rFonts w:ascii="Cambria" w:hAnsi="Cambria"/>
          <w:sz w:val="28"/>
          <w:szCs w:val="28"/>
        </w:rPr>
        <w:t>Korpovi</w:t>
      </w:r>
      <w:proofErr w:type="spellEnd"/>
      <w:r w:rsidR="009D2BBE">
        <w:rPr>
          <w:rFonts w:ascii="Cambria" w:hAnsi="Cambria"/>
          <w:sz w:val="28"/>
          <w:szCs w:val="28"/>
        </w:rPr>
        <w:t xml:space="preserve"> za jeho službu, kdo chce, může ji podepsat.</w:t>
      </w:r>
    </w:p>
    <w:p w14:paraId="37A18E58" w14:textId="77777777" w:rsidR="00DA1D9B" w:rsidRPr="00DA1D9B" w:rsidRDefault="00DA1D9B" w:rsidP="00B74D33">
      <w:pPr>
        <w:pStyle w:val="Standard"/>
        <w:rPr>
          <w:rFonts w:ascii="Cambria" w:hAnsi="Cambria"/>
          <w:sz w:val="28"/>
          <w:szCs w:val="28"/>
        </w:rPr>
      </w:pPr>
    </w:p>
    <w:p w14:paraId="7F85AD80" w14:textId="2FD0E26D" w:rsidR="00312923" w:rsidRPr="00D0470A" w:rsidRDefault="00C47A85" w:rsidP="008F1FA6">
      <w:pPr>
        <w:pStyle w:val="Standard"/>
        <w:rPr>
          <w:rFonts w:ascii="Cambria" w:hAnsi="Cambria"/>
          <w:sz w:val="28"/>
          <w:szCs w:val="28"/>
        </w:rPr>
      </w:pPr>
      <w:r w:rsidRPr="00DA1D9B">
        <w:rPr>
          <w:rFonts w:ascii="Cambria" w:hAnsi="Cambria"/>
          <w:sz w:val="28"/>
          <w:szCs w:val="28"/>
        </w:rPr>
        <w:t xml:space="preserve">  </w:t>
      </w:r>
    </w:p>
    <w:sectPr w:rsidR="00312923" w:rsidRPr="00D047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BB1F" w14:textId="77777777" w:rsidR="006A2279" w:rsidRDefault="006A2279">
      <w:r>
        <w:separator/>
      </w:r>
    </w:p>
  </w:endnote>
  <w:endnote w:type="continuationSeparator" w:id="0">
    <w:p w14:paraId="642F82A4" w14:textId="77777777" w:rsidR="006A2279" w:rsidRDefault="006A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84F8" w14:textId="77777777" w:rsidR="006A2279" w:rsidRDefault="006A2279">
      <w:r>
        <w:rPr>
          <w:color w:val="000000"/>
        </w:rPr>
        <w:separator/>
      </w:r>
    </w:p>
  </w:footnote>
  <w:footnote w:type="continuationSeparator" w:id="0">
    <w:p w14:paraId="78B567D7" w14:textId="77777777" w:rsidR="006A2279" w:rsidRDefault="006A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1347E"/>
    <w:multiLevelType w:val="hybridMultilevel"/>
    <w:tmpl w:val="4774A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11"/>
  </w:num>
  <w:num w:numId="2" w16cid:durableId="1282228737">
    <w:abstractNumId w:val="10"/>
  </w:num>
  <w:num w:numId="3" w16cid:durableId="1238905416">
    <w:abstractNumId w:val="2"/>
  </w:num>
  <w:num w:numId="4" w16cid:durableId="2146002155">
    <w:abstractNumId w:val="3"/>
  </w:num>
  <w:num w:numId="5" w16cid:durableId="681737122">
    <w:abstractNumId w:val="8"/>
  </w:num>
  <w:num w:numId="6" w16cid:durableId="1750148955">
    <w:abstractNumId w:val="4"/>
  </w:num>
  <w:num w:numId="7" w16cid:durableId="2079401705">
    <w:abstractNumId w:val="7"/>
  </w:num>
  <w:num w:numId="8" w16cid:durableId="1106273408">
    <w:abstractNumId w:val="0"/>
  </w:num>
  <w:num w:numId="9" w16cid:durableId="1330865137">
    <w:abstractNumId w:val="9"/>
  </w:num>
  <w:num w:numId="10" w16cid:durableId="566763632">
    <w:abstractNumId w:val="5"/>
  </w:num>
  <w:num w:numId="11" w16cid:durableId="994457574">
    <w:abstractNumId w:val="1"/>
  </w:num>
  <w:num w:numId="12" w16cid:durableId="1423797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92C72"/>
    <w:rsid w:val="000A2948"/>
    <w:rsid w:val="000C288E"/>
    <w:rsid w:val="00116FC9"/>
    <w:rsid w:val="00181215"/>
    <w:rsid w:val="001E29FB"/>
    <w:rsid w:val="00306A72"/>
    <w:rsid w:val="00312923"/>
    <w:rsid w:val="00320AD1"/>
    <w:rsid w:val="00372E82"/>
    <w:rsid w:val="00380511"/>
    <w:rsid w:val="0038604C"/>
    <w:rsid w:val="003A3CEC"/>
    <w:rsid w:val="003A6B07"/>
    <w:rsid w:val="003C33ED"/>
    <w:rsid w:val="003D1C7A"/>
    <w:rsid w:val="00440219"/>
    <w:rsid w:val="004453B7"/>
    <w:rsid w:val="004A5CF2"/>
    <w:rsid w:val="004E7C01"/>
    <w:rsid w:val="004F2D01"/>
    <w:rsid w:val="005757D9"/>
    <w:rsid w:val="00597073"/>
    <w:rsid w:val="005E2911"/>
    <w:rsid w:val="005E3272"/>
    <w:rsid w:val="005F61E7"/>
    <w:rsid w:val="00624EF1"/>
    <w:rsid w:val="006553D9"/>
    <w:rsid w:val="006A2279"/>
    <w:rsid w:val="006D551F"/>
    <w:rsid w:val="006F118C"/>
    <w:rsid w:val="00713FAE"/>
    <w:rsid w:val="007C4A48"/>
    <w:rsid w:val="008432EA"/>
    <w:rsid w:val="008C74F8"/>
    <w:rsid w:val="008F1FA6"/>
    <w:rsid w:val="00930623"/>
    <w:rsid w:val="009322CE"/>
    <w:rsid w:val="00952061"/>
    <w:rsid w:val="009664F4"/>
    <w:rsid w:val="009724A9"/>
    <w:rsid w:val="009807A7"/>
    <w:rsid w:val="00980933"/>
    <w:rsid w:val="009B15AB"/>
    <w:rsid w:val="009D0D46"/>
    <w:rsid w:val="009D2BBE"/>
    <w:rsid w:val="00A959AD"/>
    <w:rsid w:val="00AC7187"/>
    <w:rsid w:val="00B67A7A"/>
    <w:rsid w:val="00B74D33"/>
    <w:rsid w:val="00B838FD"/>
    <w:rsid w:val="00B96ED1"/>
    <w:rsid w:val="00BD0DF0"/>
    <w:rsid w:val="00C23505"/>
    <w:rsid w:val="00C4680E"/>
    <w:rsid w:val="00C47A85"/>
    <w:rsid w:val="00CD31CB"/>
    <w:rsid w:val="00CF08D1"/>
    <w:rsid w:val="00D0403A"/>
    <w:rsid w:val="00D0470A"/>
    <w:rsid w:val="00D32EDE"/>
    <w:rsid w:val="00DA1333"/>
    <w:rsid w:val="00DA1D9B"/>
    <w:rsid w:val="00DF07EC"/>
    <w:rsid w:val="00DF6C1D"/>
    <w:rsid w:val="00E32828"/>
    <w:rsid w:val="00E346DC"/>
    <w:rsid w:val="00E60A3E"/>
    <w:rsid w:val="00E81BB8"/>
    <w:rsid w:val="00E843B7"/>
    <w:rsid w:val="00E84E9E"/>
    <w:rsid w:val="00E96466"/>
    <w:rsid w:val="00EA594D"/>
    <w:rsid w:val="00EC01D2"/>
    <w:rsid w:val="00F15ACF"/>
    <w:rsid w:val="00F22362"/>
    <w:rsid w:val="00F5145F"/>
    <w:rsid w:val="00F64730"/>
    <w:rsid w:val="00F65932"/>
    <w:rsid w:val="00F77C52"/>
    <w:rsid w:val="00F8608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56</cp:revision>
  <dcterms:created xsi:type="dcterms:W3CDTF">2023-03-26T17:33:00Z</dcterms:created>
  <dcterms:modified xsi:type="dcterms:W3CDTF">2023-06-11T10:29:00Z</dcterms:modified>
</cp:coreProperties>
</file>