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CC562" w14:textId="72BA5EFC" w:rsidR="00312DAA" w:rsidRPr="002C2BA6" w:rsidRDefault="00E0310B" w:rsidP="00312DAA">
      <w:pPr>
        <w:suppressAutoHyphens w:val="0"/>
        <w:autoSpaceDN/>
        <w:spacing w:after="160" w:line="259" w:lineRule="auto"/>
        <w:jc w:val="center"/>
        <w:textAlignment w:val="auto"/>
        <w:rPr>
          <w:rFonts w:asciiTheme="minorHAnsi" w:eastAsia="Times New Roman" w:hAnsiTheme="minorHAnsi" w:cstheme="minorHAnsi"/>
          <w:b/>
          <w:bCs/>
          <w:color w:val="538135" w:themeColor="accent6" w:themeShade="BF"/>
          <w:sz w:val="28"/>
          <w:szCs w:val="28"/>
          <w:lang w:eastAsia="cs-CZ"/>
        </w:rPr>
      </w:pPr>
      <w:bookmarkStart w:id="0" w:name="_Hlk171862893"/>
      <w:r>
        <w:rPr>
          <w:rFonts w:asciiTheme="minorHAnsi" w:eastAsia="Times New Roman" w:hAnsiTheme="minorHAnsi" w:cstheme="minorHAnsi"/>
          <w:b/>
          <w:bCs/>
          <w:color w:val="538135" w:themeColor="accent6" w:themeShade="BF"/>
          <w:sz w:val="28"/>
          <w:szCs w:val="28"/>
          <w:lang w:eastAsia="cs-CZ"/>
        </w:rPr>
        <w:t xml:space="preserve">Neděle </w:t>
      </w:r>
      <w:r w:rsidR="00875B2E">
        <w:rPr>
          <w:rFonts w:asciiTheme="minorHAnsi" w:eastAsia="Times New Roman" w:hAnsiTheme="minorHAnsi" w:cstheme="minorHAnsi"/>
          <w:b/>
          <w:bCs/>
          <w:color w:val="538135" w:themeColor="accent6" w:themeShade="BF"/>
          <w:sz w:val="28"/>
          <w:szCs w:val="28"/>
          <w:lang w:eastAsia="cs-CZ"/>
        </w:rPr>
        <w:t>Masopustní 15</w:t>
      </w:r>
      <w:r w:rsidR="00151E97">
        <w:rPr>
          <w:rFonts w:asciiTheme="minorHAnsi" w:eastAsia="Times New Roman" w:hAnsiTheme="minorHAnsi" w:cstheme="minorHAnsi"/>
          <w:b/>
          <w:bCs/>
          <w:color w:val="538135" w:themeColor="accent6" w:themeShade="BF"/>
          <w:sz w:val="28"/>
          <w:szCs w:val="28"/>
          <w:lang w:eastAsia="cs-CZ"/>
        </w:rPr>
        <w:t>. února</w:t>
      </w:r>
      <w:r w:rsidR="00B20FD3">
        <w:rPr>
          <w:rFonts w:asciiTheme="minorHAnsi" w:eastAsia="Times New Roman" w:hAnsiTheme="minorHAnsi" w:cstheme="minorHAnsi"/>
          <w:b/>
          <w:bCs/>
          <w:color w:val="538135" w:themeColor="accent6" w:themeShade="BF"/>
          <w:sz w:val="28"/>
          <w:szCs w:val="28"/>
          <w:lang w:eastAsia="cs-CZ"/>
        </w:rPr>
        <w:t xml:space="preserve"> 202</w:t>
      </w:r>
      <w:r w:rsidR="00424B08">
        <w:rPr>
          <w:rFonts w:asciiTheme="minorHAnsi" w:eastAsia="Times New Roman" w:hAnsiTheme="minorHAnsi" w:cstheme="minorHAnsi"/>
          <w:b/>
          <w:bCs/>
          <w:color w:val="538135" w:themeColor="accent6" w:themeShade="BF"/>
          <w:sz w:val="28"/>
          <w:szCs w:val="28"/>
          <w:lang w:eastAsia="cs-CZ"/>
        </w:rPr>
        <w:t>6</w:t>
      </w:r>
    </w:p>
    <w:p w14:paraId="3D0646C8" w14:textId="50D196BF" w:rsidR="00151E97" w:rsidRDefault="00786245" w:rsidP="000F6239">
      <w:pPr>
        <w:suppressAutoHyphens w:val="0"/>
        <w:autoSpaceDN/>
        <w:spacing w:after="160" w:line="259" w:lineRule="auto"/>
        <w:textAlignment w:val="auto"/>
        <w:rPr>
          <w:rFonts w:asciiTheme="minorHAnsi" w:eastAsiaTheme="minorHAnsi" w:hAnsiTheme="minorHAnsi" w:cstheme="minorBidi"/>
          <w:kern w:val="2"/>
          <w:sz w:val="28"/>
          <w:szCs w:val="28"/>
          <w:lang w:eastAsia="en-US" w:bidi="ar-SA"/>
          <w14:ligatures w14:val="standardContextual"/>
        </w:rPr>
      </w:pPr>
      <w:r w:rsidRPr="00786245">
        <w:rPr>
          <w:rFonts w:asciiTheme="minorHAnsi" w:eastAsiaTheme="minorHAnsi" w:hAnsiTheme="minorHAnsi" w:cstheme="minorBidi"/>
          <w:b/>
          <w:bCs/>
          <w:color w:val="005E00"/>
          <w:kern w:val="2"/>
          <w:sz w:val="28"/>
          <w:szCs w:val="28"/>
          <w:lang w:eastAsia="en-US" w:bidi="ar-SA"/>
          <w14:ligatures w14:val="standardContextual"/>
        </w:rPr>
        <w:t>1</w:t>
      </w:r>
      <w:r w:rsidRPr="00786245">
        <w:rPr>
          <w:rFonts w:asciiTheme="minorHAnsi" w:eastAsiaTheme="minorHAnsi" w:hAnsiTheme="minorHAnsi" w:cstheme="minorBidi"/>
          <w:color w:val="005E00"/>
          <w:kern w:val="2"/>
          <w:sz w:val="28"/>
          <w:szCs w:val="28"/>
          <w:lang w:eastAsia="en-US" w:bidi="ar-SA"/>
          <w14:ligatures w14:val="standardContextual"/>
        </w:rPr>
        <w:t>.</w:t>
      </w:r>
      <w:r w:rsidR="00E0310B">
        <w:rPr>
          <w:rFonts w:asciiTheme="minorHAnsi" w:eastAsiaTheme="minorHAnsi" w:hAnsiTheme="minorHAnsi" w:cstheme="minorBidi"/>
          <w:kern w:val="2"/>
          <w:sz w:val="28"/>
          <w:szCs w:val="28"/>
          <w:lang w:eastAsia="en-US" w:bidi="ar-SA"/>
          <w14:ligatures w14:val="standardContextual"/>
        </w:rPr>
        <w:t xml:space="preserve">Dnešní </w:t>
      </w:r>
      <w:r w:rsidR="0004245C">
        <w:rPr>
          <w:rFonts w:asciiTheme="minorHAnsi" w:eastAsiaTheme="minorHAnsi" w:hAnsiTheme="minorHAnsi" w:cstheme="minorBidi"/>
          <w:kern w:val="2"/>
          <w:sz w:val="28"/>
          <w:szCs w:val="28"/>
          <w:lang w:eastAsia="en-US" w:bidi="ar-SA"/>
          <w14:ligatures w14:val="standardContextual"/>
        </w:rPr>
        <w:t xml:space="preserve">masopustní </w:t>
      </w:r>
      <w:r w:rsidR="00E0310B">
        <w:rPr>
          <w:rFonts w:asciiTheme="minorHAnsi" w:eastAsiaTheme="minorHAnsi" w:hAnsiTheme="minorHAnsi" w:cstheme="minorBidi"/>
          <w:kern w:val="2"/>
          <w:sz w:val="28"/>
          <w:szCs w:val="28"/>
          <w:lang w:eastAsia="en-US" w:bidi="ar-SA"/>
          <w14:ligatures w14:val="standardContextual"/>
        </w:rPr>
        <w:t>neděl</w:t>
      </w:r>
      <w:r w:rsidR="0004245C">
        <w:rPr>
          <w:rFonts w:asciiTheme="minorHAnsi" w:eastAsiaTheme="minorHAnsi" w:hAnsiTheme="minorHAnsi" w:cstheme="minorBidi"/>
          <w:kern w:val="2"/>
          <w:sz w:val="28"/>
          <w:szCs w:val="28"/>
          <w:lang w:eastAsia="en-US" w:bidi="ar-SA"/>
          <w14:ligatures w14:val="standardContextual"/>
        </w:rPr>
        <w:t>i se konají rodinné bohoslužby. Děkujeme sestře farářce, Es bandu, Gábi Tomáškové a všem, kteří je připravili. Po skončení bohoslužby je pro děti připraveno „</w:t>
      </w:r>
      <w:proofErr w:type="spellStart"/>
      <w:r w:rsidR="0004245C">
        <w:rPr>
          <w:rFonts w:asciiTheme="minorHAnsi" w:eastAsiaTheme="minorHAnsi" w:hAnsiTheme="minorHAnsi" w:cstheme="minorBidi"/>
          <w:kern w:val="2"/>
          <w:sz w:val="28"/>
          <w:szCs w:val="28"/>
          <w:lang w:eastAsia="en-US" w:bidi="ar-SA"/>
          <w14:ligatures w14:val="standardContextual"/>
        </w:rPr>
        <w:t>smyslohraní</w:t>
      </w:r>
      <w:proofErr w:type="spellEnd"/>
      <w:r w:rsidR="0004245C">
        <w:rPr>
          <w:rFonts w:asciiTheme="minorHAnsi" w:eastAsiaTheme="minorHAnsi" w:hAnsiTheme="minorHAnsi" w:cstheme="minorBidi"/>
          <w:kern w:val="2"/>
          <w:sz w:val="28"/>
          <w:szCs w:val="28"/>
          <w:lang w:eastAsia="en-US" w:bidi="ar-SA"/>
          <w14:ligatures w14:val="standardContextual"/>
        </w:rPr>
        <w:t>“.</w:t>
      </w:r>
    </w:p>
    <w:bookmarkEnd w:id="0"/>
    <w:p w14:paraId="61756F43" w14:textId="56FD5363" w:rsidR="00786245" w:rsidRDefault="00424B08" w:rsidP="00BE640A">
      <w:pPr>
        <w:suppressAutoHyphens w:val="0"/>
        <w:spacing w:after="160" w:line="256" w:lineRule="auto"/>
        <w:rPr>
          <w:rFonts w:asciiTheme="minorHAnsi" w:eastAsiaTheme="minorHAnsi" w:hAnsiTheme="minorHAnsi" w:cstheme="minorBidi"/>
          <w:kern w:val="2"/>
          <w:sz w:val="28"/>
          <w:szCs w:val="28"/>
          <w:lang w:eastAsia="en-US" w:bidi="ar-SA"/>
          <w14:ligatures w14:val="standardContextual"/>
        </w:rPr>
      </w:pPr>
      <w:r w:rsidRPr="002C2BA6">
        <w:rPr>
          <w:rFonts w:asciiTheme="minorHAnsi" w:eastAsiaTheme="minorHAnsi" w:hAnsiTheme="minorHAnsi" w:cstheme="minorBidi"/>
          <w:b/>
          <w:bCs/>
          <w:color w:val="538135" w:themeColor="accent6" w:themeShade="BF"/>
          <w:kern w:val="2"/>
          <w:sz w:val="28"/>
          <w:szCs w:val="28"/>
          <w:lang w:eastAsia="en-US" w:bidi="ar-SA"/>
          <w14:ligatures w14:val="standardContextual"/>
        </w:rPr>
        <w:t xml:space="preserve">2.  </w:t>
      </w:r>
      <w:r w:rsidR="0004245C">
        <w:rPr>
          <w:rFonts w:asciiTheme="minorHAnsi" w:eastAsiaTheme="minorHAnsi" w:hAnsiTheme="minorHAnsi" w:cstheme="minorBidi"/>
          <w:kern w:val="2"/>
          <w:sz w:val="28"/>
          <w:szCs w:val="28"/>
          <w:lang w:eastAsia="en-US" w:bidi="ar-SA"/>
          <w14:ligatures w14:val="standardContextual"/>
        </w:rPr>
        <w:t>Za týden</w:t>
      </w:r>
      <w:r>
        <w:rPr>
          <w:rFonts w:asciiTheme="minorHAnsi" w:eastAsiaTheme="minorHAnsi" w:hAnsiTheme="minorHAnsi" w:cstheme="minorBidi"/>
          <w:kern w:val="2"/>
          <w:sz w:val="28"/>
          <w:szCs w:val="28"/>
          <w:lang w:eastAsia="en-US" w:bidi="ar-SA"/>
          <w14:ligatures w14:val="standardContextual"/>
        </w:rPr>
        <w:t xml:space="preserve"> </w:t>
      </w:r>
      <w:r w:rsidR="00875B2E">
        <w:rPr>
          <w:rFonts w:asciiTheme="minorHAnsi" w:eastAsiaTheme="minorHAnsi" w:hAnsiTheme="minorHAnsi" w:cstheme="minorBidi"/>
          <w:kern w:val="2"/>
          <w:sz w:val="28"/>
          <w:szCs w:val="28"/>
          <w:lang w:eastAsia="en-US" w:bidi="ar-SA"/>
          <w14:ligatures w14:val="standardContextual"/>
        </w:rPr>
        <w:t>22</w:t>
      </w:r>
      <w:r w:rsidR="00474AAD">
        <w:rPr>
          <w:rFonts w:asciiTheme="minorHAnsi" w:eastAsiaTheme="minorHAnsi" w:hAnsiTheme="minorHAnsi" w:cstheme="minorBidi"/>
          <w:kern w:val="2"/>
          <w:sz w:val="28"/>
          <w:szCs w:val="28"/>
          <w:lang w:eastAsia="en-US" w:bidi="ar-SA"/>
          <w14:ligatures w14:val="standardContextual"/>
        </w:rPr>
        <w:t xml:space="preserve">. února </w:t>
      </w:r>
      <w:r w:rsidR="0004245C">
        <w:rPr>
          <w:rFonts w:asciiTheme="minorHAnsi" w:eastAsiaTheme="minorHAnsi" w:hAnsiTheme="minorHAnsi" w:cstheme="minorBidi"/>
          <w:kern w:val="2"/>
          <w:sz w:val="28"/>
          <w:szCs w:val="28"/>
          <w:lang w:eastAsia="en-US" w:bidi="ar-SA"/>
          <w14:ligatures w14:val="standardContextual"/>
        </w:rPr>
        <w:t>je již První postní neděle. V Plzni bude kázat bratr Jiří Tomášek a v Tlučné sestra farářka Kristýna.</w:t>
      </w:r>
    </w:p>
    <w:p w14:paraId="36383798" w14:textId="5C4CDC5D" w:rsidR="00F5278A" w:rsidRDefault="00E33131" w:rsidP="00BE640A">
      <w:pPr>
        <w:suppressAutoHyphens w:val="0"/>
        <w:spacing w:after="160" w:line="256" w:lineRule="auto"/>
        <w:rPr>
          <w:rFonts w:asciiTheme="minorHAnsi" w:eastAsiaTheme="minorHAnsi" w:hAnsiTheme="minorHAnsi" w:cstheme="minorBidi"/>
          <w:kern w:val="0"/>
          <w:sz w:val="28"/>
          <w:szCs w:val="28"/>
          <w:lang w:eastAsia="en-US" w:bidi="ar-SA"/>
        </w:rPr>
      </w:pPr>
      <w:r w:rsidRPr="00F26858">
        <w:rPr>
          <w:rFonts w:asciiTheme="minorHAnsi" w:eastAsiaTheme="minorHAnsi" w:hAnsiTheme="minorHAnsi" w:cstheme="minorBidi"/>
          <w:b/>
          <w:bCs/>
          <w:color w:val="538135" w:themeColor="accent6" w:themeShade="BF"/>
          <w:kern w:val="0"/>
          <w:sz w:val="28"/>
          <w:szCs w:val="28"/>
          <w:lang w:eastAsia="en-US" w:bidi="ar-SA"/>
        </w:rPr>
        <w:t xml:space="preserve">3. </w:t>
      </w:r>
      <w:r w:rsidR="00151E97">
        <w:rPr>
          <w:rFonts w:asciiTheme="minorHAnsi" w:eastAsiaTheme="minorHAnsi" w:hAnsiTheme="minorHAnsi" w:cstheme="minorBidi"/>
          <w:kern w:val="0"/>
          <w:sz w:val="28"/>
          <w:szCs w:val="28"/>
          <w:lang w:eastAsia="en-US" w:bidi="ar-SA"/>
        </w:rPr>
        <w:t>Program v týdnu:</w:t>
      </w:r>
    </w:p>
    <w:p w14:paraId="231DB587" w14:textId="09408DB2" w:rsidR="00EA5076" w:rsidRPr="00EA5076" w:rsidRDefault="00EA5076" w:rsidP="00EA5076">
      <w:pPr>
        <w:pStyle w:val="Odstavecseseznamem"/>
        <w:numPr>
          <w:ilvl w:val="0"/>
          <w:numId w:val="26"/>
        </w:numPr>
        <w:suppressAutoHyphens w:val="0"/>
        <w:spacing w:after="160" w:line="256" w:lineRule="auto"/>
        <w:rPr>
          <w:rFonts w:asciiTheme="minorHAnsi" w:eastAsiaTheme="minorHAnsi" w:hAnsiTheme="minorHAnsi" w:cstheme="minorBidi"/>
          <w:kern w:val="0"/>
          <w:sz w:val="28"/>
          <w:szCs w:val="28"/>
          <w:lang w:eastAsia="en-US" w:bidi="ar-SA"/>
        </w:rPr>
      </w:pPr>
      <w:r>
        <w:rPr>
          <w:rFonts w:asciiTheme="minorHAnsi" w:eastAsiaTheme="minorHAnsi" w:hAnsiTheme="minorHAnsi" w:cstheme="minorBidi"/>
          <w:kern w:val="0"/>
          <w:sz w:val="28"/>
          <w:szCs w:val="28"/>
          <w:lang w:eastAsia="en-US" w:bidi="ar-SA"/>
        </w:rPr>
        <w:t>Středa 1</w:t>
      </w:r>
      <w:r w:rsidR="00875B2E">
        <w:rPr>
          <w:rFonts w:asciiTheme="minorHAnsi" w:eastAsiaTheme="minorHAnsi" w:hAnsiTheme="minorHAnsi" w:cstheme="minorBidi"/>
          <w:kern w:val="0"/>
          <w:sz w:val="28"/>
          <w:szCs w:val="28"/>
          <w:lang w:eastAsia="en-US" w:bidi="ar-SA"/>
        </w:rPr>
        <w:t>8</w:t>
      </w:r>
      <w:r>
        <w:rPr>
          <w:rFonts w:asciiTheme="minorHAnsi" w:eastAsiaTheme="minorHAnsi" w:hAnsiTheme="minorHAnsi" w:cstheme="minorBidi"/>
          <w:kern w:val="0"/>
          <w:sz w:val="28"/>
          <w:szCs w:val="28"/>
          <w:lang w:eastAsia="en-US" w:bidi="ar-SA"/>
        </w:rPr>
        <w:t xml:space="preserve">. 2. od </w:t>
      </w:r>
      <w:r w:rsidR="00875B2E">
        <w:rPr>
          <w:rFonts w:asciiTheme="minorHAnsi" w:eastAsiaTheme="minorHAnsi" w:hAnsiTheme="minorHAnsi" w:cstheme="minorBidi"/>
          <w:kern w:val="0"/>
          <w:sz w:val="28"/>
          <w:szCs w:val="28"/>
          <w:lang w:eastAsia="en-US" w:bidi="ar-SA"/>
        </w:rPr>
        <w:t>18.00</w:t>
      </w:r>
      <w:r>
        <w:rPr>
          <w:rFonts w:asciiTheme="minorHAnsi" w:eastAsiaTheme="minorHAnsi" w:hAnsiTheme="minorHAnsi" w:cstheme="minorBidi"/>
          <w:kern w:val="0"/>
          <w:sz w:val="28"/>
          <w:szCs w:val="28"/>
          <w:lang w:eastAsia="en-US" w:bidi="ar-SA"/>
        </w:rPr>
        <w:t xml:space="preserve"> – </w:t>
      </w:r>
      <w:r w:rsidR="00875B2E">
        <w:rPr>
          <w:rFonts w:asciiTheme="minorHAnsi" w:eastAsiaTheme="minorHAnsi" w:hAnsiTheme="minorHAnsi" w:cstheme="minorBidi"/>
          <w:kern w:val="0"/>
          <w:sz w:val="28"/>
          <w:szCs w:val="28"/>
          <w:lang w:eastAsia="en-US" w:bidi="ar-SA"/>
        </w:rPr>
        <w:t>Popeleční středa: bohoslužby s VP</w:t>
      </w:r>
    </w:p>
    <w:p w14:paraId="4D00F8AE" w14:textId="6E3159B7" w:rsidR="00151E97" w:rsidRPr="00151E97" w:rsidRDefault="00151E97" w:rsidP="00151E97">
      <w:pPr>
        <w:pStyle w:val="Odstavecseseznamem"/>
        <w:numPr>
          <w:ilvl w:val="0"/>
          <w:numId w:val="26"/>
        </w:numPr>
        <w:suppressAutoHyphens w:val="0"/>
        <w:spacing w:after="160" w:line="256" w:lineRule="auto"/>
        <w:rPr>
          <w:rFonts w:asciiTheme="minorHAnsi" w:eastAsiaTheme="minorHAnsi" w:hAnsiTheme="minorHAnsi" w:cstheme="minorBidi"/>
          <w:kern w:val="0"/>
          <w:sz w:val="28"/>
          <w:szCs w:val="28"/>
          <w:lang w:eastAsia="en-US" w:bidi="ar-SA"/>
        </w:rPr>
      </w:pPr>
      <w:r>
        <w:rPr>
          <w:rFonts w:asciiTheme="minorHAnsi" w:eastAsiaTheme="minorHAnsi" w:hAnsiTheme="minorHAnsi" w:cstheme="minorBidi"/>
          <w:kern w:val="0"/>
          <w:sz w:val="28"/>
          <w:szCs w:val="28"/>
          <w:lang w:eastAsia="en-US" w:bidi="ar-SA"/>
        </w:rPr>
        <w:t xml:space="preserve">Čtvrtek </w:t>
      </w:r>
      <w:r w:rsidR="00EA5076">
        <w:rPr>
          <w:rFonts w:asciiTheme="minorHAnsi" w:eastAsiaTheme="minorHAnsi" w:hAnsiTheme="minorHAnsi" w:cstheme="minorBidi"/>
          <w:kern w:val="0"/>
          <w:sz w:val="28"/>
          <w:szCs w:val="28"/>
          <w:lang w:eastAsia="en-US" w:bidi="ar-SA"/>
        </w:rPr>
        <w:t>1</w:t>
      </w:r>
      <w:r w:rsidR="00875B2E">
        <w:rPr>
          <w:rFonts w:asciiTheme="minorHAnsi" w:eastAsiaTheme="minorHAnsi" w:hAnsiTheme="minorHAnsi" w:cstheme="minorBidi"/>
          <w:kern w:val="0"/>
          <w:sz w:val="28"/>
          <w:szCs w:val="28"/>
          <w:lang w:eastAsia="en-US" w:bidi="ar-SA"/>
        </w:rPr>
        <w:t>9</w:t>
      </w:r>
      <w:r>
        <w:rPr>
          <w:rFonts w:asciiTheme="minorHAnsi" w:eastAsiaTheme="minorHAnsi" w:hAnsiTheme="minorHAnsi" w:cstheme="minorBidi"/>
          <w:kern w:val="0"/>
          <w:sz w:val="28"/>
          <w:szCs w:val="28"/>
          <w:lang w:eastAsia="en-US" w:bidi="ar-SA"/>
        </w:rPr>
        <w:t>. 2. od 15.00 – biblická hodina: Praotcové a pramatk</w:t>
      </w:r>
      <w:r w:rsidR="00EA5076">
        <w:rPr>
          <w:rFonts w:asciiTheme="minorHAnsi" w:eastAsiaTheme="minorHAnsi" w:hAnsiTheme="minorHAnsi" w:cstheme="minorBidi"/>
          <w:kern w:val="0"/>
          <w:sz w:val="28"/>
          <w:szCs w:val="28"/>
          <w:lang w:eastAsia="en-US" w:bidi="ar-SA"/>
        </w:rPr>
        <w:t>y</w:t>
      </w:r>
    </w:p>
    <w:p w14:paraId="03DB3952" w14:textId="764BB1F2" w:rsidR="00711DA4" w:rsidRDefault="00151E97" w:rsidP="00875B2E">
      <w:pPr>
        <w:suppressAutoHyphens w:val="0"/>
        <w:spacing w:after="160" w:line="256" w:lineRule="auto"/>
        <w:rPr>
          <w:rFonts w:asciiTheme="minorHAnsi" w:hAnsiTheme="minorHAnsi" w:cstheme="minorHAnsi"/>
          <w:color w:val="212121"/>
          <w:sz w:val="28"/>
          <w:szCs w:val="28"/>
        </w:rPr>
      </w:pPr>
      <w:r>
        <w:rPr>
          <w:rFonts w:asciiTheme="minorHAnsi" w:eastAsia="Times New Roman" w:hAnsiTheme="minorHAnsi" w:cstheme="minorHAnsi"/>
          <w:b/>
          <w:bCs/>
          <w:color w:val="005E00"/>
          <w:kern w:val="0"/>
          <w:sz w:val="28"/>
          <w:szCs w:val="28"/>
          <w:lang w:eastAsia="cs-CZ" w:bidi="ar-SA"/>
        </w:rPr>
        <w:t>4</w:t>
      </w:r>
      <w:r w:rsidR="00EA5076">
        <w:rPr>
          <w:rFonts w:asciiTheme="minorHAnsi" w:eastAsia="Times New Roman" w:hAnsiTheme="minorHAnsi" w:cstheme="minorHAnsi"/>
          <w:b/>
          <w:bCs/>
          <w:color w:val="005E00"/>
          <w:kern w:val="0"/>
          <w:sz w:val="28"/>
          <w:szCs w:val="28"/>
          <w:lang w:eastAsia="cs-CZ" w:bidi="ar-SA"/>
        </w:rPr>
        <w:t xml:space="preserve">. </w:t>
      </w:r>
      <w:r w:rsidR="00EA5076">
        <w:rPr>
          <w:rFonts w:asciiTheme="minorHAnsi" w:hAnsiTheme="minorHAnsi" w:cstheme="minorHAnsi"/>
          <w:color w:val="212121"/>
          <w:sz w:val="28"/>
          <w:szCs w:val="28"/>
        </w:rPr>
        <w:t xml:space="preserve">V presbyterně je k dispozici členům a přátelům sboru </w:t>
      </w:r>
      <w:r w:rsidR="00EA5076" w:rsidRPr="006D7F0B">
        <w:rPr>
          <w:rFonts w:asciiTheme="minorHAnsi" w:hAnsiTheme="minorHAnsi" w:cstheme="minorHAnsi"/>
          <w:b/>
          <w:bCs/>
          <w:color w:val="212121"/>
          <w:sz w:val="28"/>
          <w:szCs w:val="28"/>
        </w:rPr>
        <w:t>publikace o kostele ku příležitosti 100 let jeho otevření</w:t>
      </w:r>
      <w:r w:rsidR="00EA5076">
        <w:rPr>
          <w:rFonts w:asciiTheme="minorHAnsi" w:hAnsiTheme="minorHAnsi" w:cstheme="minorHAnsi"/>
          <w:color w:val="212121"/>
          <w:sz w:val="28"/>
          <w:szCs w:val="28"/>
        </w:rPr>
        <w:t xml:space="preserve">. </w:t>
      </w:r>
    </w:p>
    <w:p w14:paraId="391E4FDE" w14:textId="474D6E29" w:rsidR="00875B2E" w:rsidRDefault="00875B2E" w:rsidP="00875B2E">
      <w:pPr>
        <w:suppressAutoHyphens w:val="0"/>
        <w:spacing w:after="160" w:line="256" w:lineRule="auto"/>
        <w:rPr>
          <w:rFonts w:asciiTheme="minorHAnsi" w:hAnsiTheme="minorHAnsi" w:cstheme="minorHAnsi"/>
          <w:color w:val="212121"/>
          <w:sz w:val="28"/>
          <w:szCs w:val="28"/>
        </w:rPr>
      </w:pPr>
      <w:r w:rsidRPr="00875B2E">
        <w:rPr>
          <w:rFonts w:asciiTheme="minorHAnsi" w:hAnsiTheme="minorHAnsi" w:cstheme="minorHAnsi"/>
          <w:b/>
          <w:bCs/>
          <w:color w:val="005E00"/>
          <w:sz w:val="28"/>
          <w:szCs w:val="28"/>
        </w:rPr>
        <w:t>5.</w:t>
      </w:r>
      <w:r>
        <w:rPr>
          <w:rFonts w:asciiTheme="minorHAnsi" w:hAnsiTheme="minorHAnsi" w:cstheme="minorHAnsi"/>
          <w:b/>
          <w:bCs/>
          <w:color w:val="005E00"/>
          <w:sz w:val="28"/>
          <w:szCs w:val="28"/>
        </w:rPr>
        <w:t xml:space="preserve"> </w:t>
      </w:r>
      <w:r w:rsidRPr="00875B2E">
        <w:rPr>
          <w:rFonts w:asciiTheme="minorHAnsi" w:hAnsiTheme="minorHAnsi" w:cstheme="minorHAnsi"/>
          <w:color w:val="212121"/>
          <w:sz w:val="28"/>
          <w:szCs w:val="28"/>
        </w:rPr>
        <w:t xml:space="preserve">V pondělí 9. února zemřela sestra Jiřina Sedláková, členka našeho sboru. Dožila se krásných 99 let. </w:t>
      </w:r>
      <w:r>
        <w:rPr>
          <w:rFonts w:asciiTheme="minorHAnsi" w:hAnsiTheme="minorHAnsi" w:cstheme="minorHAnsi"/>
          <w:color w:val="212121"/>
          <w:sz w:val="28"/>
          <w:szCs w:val="28"/>
        </w:rPr>
        <w:t xml:space="preserve">Rozloučení </w:t>
      </w:r>
      <w:r w:rsidR="0004245C">
        <w:rPr>
          <w:rFonts w:asciiTheme="minorHAnsi" w:hAnsiTheme="minorHAnsi" w:cstheme="minorHAnsi"/>
          <w:color w:val="212121"/>
          <w:sz w:val="28"/>
          <w:szCs w:val="28"/>
        </w:rPr>
        <w:t xml:space="preserve">se </w:t>
      </w:r>
      <w:r>
        <w:rPr>
          <w:rFonts w:asciiTheme="minorHAnsi" w:hAnsiTheme="minorHAnsi" w:cstheme="minorHAnsi"/>
          <w:color w:val="212121"/>
          <w:sz w:val="28"/>
          <w:szCs w:val="28"/>
        </w:rPr>
        <w:t xml:space="preserve">bude </w:t>
      </w:r>
      <w:r w:rsidR="0004245C">
        <w:rPr>
          <w:rFonts w:asciiTheme="minorHAnsi" w:hAnsiTheme="minorHAnsi" w:cstheme="minorHAnsi"/>
          <w:color w:val="212121"/>
          <w:sz w:val="28"/>
          <w:szCs w:val="28"/>
        </w:rPr>
        <w:t xml:space="preserve">konat </w:t>
      </w:r>
      <w:r>
        <w:rPr>
          <w:rFonts w:asciiTheme="minorHAnsi" w:hAnsiTheme="minorHAnsi" w:cstheme="minorHAnsi"/>
          <w:color w:val="212121"/>
          <w:sz w:val="28"/>
          <w:szCs w:val="28"/>
        </w:rPr>
        <w:t xml:space="preserve">v úterý 17. února ve 14.00 v obřadní síni Ústředního hřbitova. </w:t>
      </w:r>
    </w:p>
    <w:p w14:paraId="1637656B" w14:textId="08701854" w:rsidR="0004245C" w:rsidRDefault="0004245C" w:rsidP="00875B2E">
      <w:pPr>
        <w:suppressAutoHyphens w:val="0"/>
        <w:spacing w:after="160" w:line="256" w:lineRule="auto"/>
        <w:rPr>
          <w:rFonts w:asciiTheme="minorHAnsi" w:hAnsiTheme="minorHAnsi" w:cstheme="minorHAnsi"/>
          <w:color w:val="212121"/>
          <w:sz w:val="28"/>
          <w:szCs w:val="28"/>
        </w:rPr>
      </w:pPr>
      <w:r w:rsidRPr="0004245C">
        <w:rPr>
          <w:rFonts w:asciiTheme="minorHAnsi" w:hAnsiTheme="minorHAnsi" w:cstheme="minorHAnsi"/>
          <w:b/>
          <w:bCs/>
          <w:color w:val="385623" w:themeColor="accent6" w:themeShade="80"/>
          <w:sz w:val="28"/>
          <w:szCs w:val="28"/>
        </w:rPr>
        <w:t>6.</w:t>
      </w:r>
      <w:r>
        <w:rPr>
          <w:rFonts w:asciiTheme="minorHAnsi" w:hAnsiTheme="minorHAnsi" w:cstheme="minorHAnsi"/>
          <w:b/>
          <w:bCs/>
          <w:color w:val="385623" w:themeColor="accent6" w:themeShade="80"/>
          <w:sz w:val="28"/>
          <w:szCs w:val="28"/>
        </w:rPr>
        <w:t xml:space="preserve"> </w:t>
      </w:r>
      <w:r w:rsidRPr="002F0AA9">
        <w:rPr>
          <w:rFonts w:asciiTheme="minorHAnsi" w:hAnsiTheme="minorHAnsi" w:cstheme="minorHAnsi"/>
          <w:color w:val="212121"/>
          <w:sz w:val="28"/>
          <w:szCs w:val="28"/>
        </w:rPr>
        <w:t xml:space="preserve">Diakonie Západ pořádá pro ty, kteří pečují o své </w:t>
      </w:r>
      <w:r w:rsidR="002F0AA9" w:rsidRPr="002F0AA9">
        <w:rPr>
          <w:rFonts w:asciiTheme="minorHAnsi" w:hAnsiTheme="minorHAnsi" w:cstheme="minorHAnsi"/>
          <w:color w:val="212121"/>
          <w:sz w:val="28"/>
          <w:szCs w:val="28"/>
        </w:rPr>
        <w:t xml:space="preserve">dlouhodobě </w:t>
      </w:r>
      <w:r w:rsidRPr="002F0AA9">
        <w:rPr>
          <w:rFonts w:asciiTheme="minorHAnsi" w:hAnsiTheme="minorHAnsi" w:cstheme="minorHAnsi"/>
          <w:color w:val="212121"/>
          <w:sz w:val="28"/>
          <w:szCs w:val="28"/>
        </w:rPr>
        <w:t>nemocné příbuzné</w:t>
      </w:r>
      <w:r w:rsidR="002F0AA9" w:rsidRPr="002F0AA9">
        <w:rPr>
          <w:rFonts w:asciiTheme="minorHAnsi" w:hAnsiTheme="minorHAnsi" w:cstheme="minorHAnsi"/>
          <w:color w:val="212121"/>
          <w:sz w:val="28"/>
          <w:szCs w:val="28"/>
        </w:rPr>
        <w:t xml:space="preserve"> on-line setkání s kaplanem Diakonie Ondřejem Pellarem. Jde o to poskytnout podporu neformálně pečujícím.</w:t>
      </w:r>
      <w:r w:rsidR="002F0AA9">
        <w:rPr>
          <w:rFonts w:asciiTheme="minorHAnsi" w:hAnsiTheme="minorHAnsi" w:cstheme="minorHAnsi"/>
          <w:color w:val="212121"/>
          <w:sz w:val="28"/>
          <w:szCs w:val="28"/>
        </w:rPr>
        <w:t xml:space="preserve"> Budou to 4 dopolední setkání od března do června. Pokud máte zájem nebo víte o někom, kdo by tuto službu potřeboval, řekněte, dám vám kontakt.</w:t>
      </w:r>
    </w:p>
    <w:p w14:paraId="5D34C385" w14:textId="4122C4DD" w:rsidR="002F0AA9" w:rsidRPr="002F0AA9" w:rsidRDefault="002F0AA9" w:rsidP="002F0AA9">
      <w:pPr>
        <w:suppressAutoHyphens w:val="0"/>
        <w:spacing w:after="160" w:line="256" w:lineRule="auto"/>
        <w:jc w:val="center"/>
        <w:rPr>
          <w:rFonts w:asciiTheme="minorHAnsi" w:hAnsiTheme="minorHAnsi" w:cstheme="minorHAnsi"/>
          <w:color w:val="212121"/>
          <w:sz w:val="28"/>
          <w:szCs w:val="28"/>
        </w:rPr>
      </w:pPr>
      <w:r>
        <w:rPr>
          <w:rFonts w:asciiTheme="minorHAnsi" w:hAnsiTheme="minorHAnsi" w:cstheme="minorHAnsi"/>
          <w:noProof/>
          <w:color w:val="212121"/>
          <w:sz w:val="28"/>
          <w:szCs w:val="28"/>
          <w14:ligatures w14:val="standardContextual"/>
        </w:rPr>
        <w:drawing>
          <wp:inline distT="0" distB="0" distL="0" distR="0" wp14:anchorId="6DE71737" wp14:editId="14D2573B">
            <wp:extent cx="2522931" cy="3568700"/>
            <wp:effectExtent l="0" t="0" r="0" b="0"/>
            <wp:docPr id="80677038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52980" name="Obrázek 6617529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8555" cy="3590801"/>
                    </a:xfrm>
                    <a:prstGeom prst="rect">
                      <a:avLst/>
                    </a:prstGeom>
                  </pic:spPr>
                </pic:pic>
              </a:graphicData>
            </a:graphic>
          </wp:inline>
        </w:drawing>
      </w:r>
    </w:p>
    <w:p w14:paraId="68F64A12" w14:textId="727B6F39" w:rsidR="00442B0E" w:rsidRPr="00875B2E" w:rsidRDefault="00442B0E" w:rsidP="00875B2E">
      <w:pPr>
        <w:suppressAutoHyphens w:val="0"/>
        <w:spacing w:after="160" w:line="256" w:lineRule="auto"/>
        <w:rPr>
          <w:rFonts w:asciiTheme="minorHAnsi" w:hAnsiTheme="minorHAnsi" w:cstheme="minorHAnsi"/>
          <w:color w:val="212121"/>
          <w:sz w:val="28"/>
          <w:szCs w:val="28"/>
        </w:rPr>
      </w:pPr>
    </w:p>
    <w:p w14:paraId="3962AAB5" w14:textId="2AE63409" w:rsidR="00786245" w:rsidRDefault="00875B2E" w:rsidP="00F26858">
      <w:pPr>
        <w:suppressAutoHyphens w:val="0"/>
        <w:spacing w:after="160" w:line="256" w:lineRule="auto"/>
        <w:rPr>
          <w:rFonts w:asciiTheme="minorHAnsi" w:hAnsiTheme="minorHAnsi" w:cstheme="minorHAnsi"/>
          <w:b/>
          <w:bCs/>
          <w:sz w:val="28"/>
          <w:szCs w:val="28"/>
        </w:rPr>
      </w:pPr>
      <w:r>
        <w:rPr>
          <w:rFonts w:asciiTheme="minorHAnsi" w:hAnsiTheme="minorHAnsi" w:cstheme="minorHAnsi"/>
          <w:b/>
          <w:bCs/>
          <w:color w:val="005E00"/>
          <w:sz w:val="28"/>
          <w:szCs w:val="28"/>
        </w:rPr>
        <w:lastRenderedPageBreak/>
        <w:t>6.</w:t>
      </w:r>
      <w:r w:rsidR="00711DA4" w:rsidRPr="00711DA4">
        <w:rPr>
          <w:rFonts w:asciiTheme="minorHAnsi" w:hAnsiTheme="minorHAnsi" w:cstheme="minorHAnsi"/>
          <w:b/>
          <w:bCs/>
          <w:color w:val="005E00"/>
          <w:sz w:val="28"/>
          <w:szCs w:val="28"/>
        </w:rPr>
        <w:t xml:space="preserve"> </w:t>
      </w:r>
      <w:r w:rsidR="00F26858" w:rsidRPr="00EA7EE8">
        <w:rPr>
          <w:rFonts w:asciiTheme="minorHAnsi" w:hAnsiTheme="minorHAnsi" w:cstheme="minorHAnsi"/>
          <w:b/>
          <w:bCs/>
          <w:sz w:val="28"/>
          <w:szCs w:val="28"/>
        </w:rPr>
        <w:t>Sbírky:</w:t>
      </w:r>
      <w:r w:rsidR="00F26858">
        <w:rPr>
          <w:rFonts w:asciiTheme="minorHAnsi" w:hAnsiTheme="minorHAnsi" w:cstheme="minorHAnsi"/>
          <w:b/>
          <w:bCs/>
          <w:sz w:val="28"/>
          <w:szCs w:val="28"/>
        </w:rPr>
        <w:t xml:space="preserve"> </w:t>
      </w:r>
    </w:p>
    <w:p w14:paraId="1C1ED52F" w14:textId="1A3D02D5" w:rsidR="00875B2E" w:rsidRDefault="00786245" w:rsidP="00FE7792">
      <w:pPr>
        <w:pStyle w:val="Odstavecseseznamem"/>
        <w:numPr>
          <w:ilvl w:val="0"/>
          <w:numId w:val="25"/>
        </w:numPr>
        <w:suppressAutoHyphens w:val="0"/>
        <w:spacing w:after="160" w:line="256" w:lineRule="auto"/>
        <w:rPr>
          <w:rFonts w:asciiTheme="minorHAnsi" w:hAnsiTheme="minorHAnsi" w:cstheme="minorHAnsi"/>
          <w:sz w:val="28"/>
          <w:szCs w:val="28"/>
        </w:rPr>
      </w:pPr>
      <w:r w:rsidRPr="00875B2E">
        <w:rPr>
          <w:rFonts w:asciiTheme="minorHAnsi" w:hAnsiTheme="minorHAnsi" w:cstheme="minorHAnsi"/>
          <w:sz w:val="28"/>
          <w:szCs w:val="28"/>
        </w:rPr>
        <w:t xml:space="preserve">Dnešní sbírka je </w:t>
      </w:r>
      <w:r w:rsidR="00875B2E">
        <w:rPr>
          <w:rFonts w:asciiTheme="minorHAnsi" w:hAnsiTheme="minorHAnsi" w:cstheme="minorHAnsi"/>
          <w:sz w:val="28"/>
          <w:szCs w:val="28"/>
        </w:rPr>
        <w:t>seniorátní sbírka na Podpůrný fond. Z tohoto fondu je poskytována výpomoc finančně slabším sborům v našem seniorátu</w:t>
      </w:r>
      <w:r w:rsidR="005B1607">
        <w:rPr>
          <w:rFonts w:asciiTheme="minorHAnsi" w:hAnsiTheme="minorHAnsi" w:cstheme="minorHAnsi"/>
          <w:sz w:val="28"/>
          <w:szCs w:val="28"/>
        </w:rPr>
        <w:t xml:space="preserve"> na zaplacení personálního fondu a repartic.</w:t>
      </w:r>
    </w:p>
    <w:p w14:paraId="5CF2B426" w14:textId="5B367E15" w:rsidR="002F0AA9" w:rsidRDefault="002F0AA9" w:rsidP="005B1607">
      <w:pPr>
        <w:pStyle w:val="Odstavecseseznamem"/>
        <w:numPr>
          <w:ilvl w:val="0"/>
          <w:numId w:val="25"/>
        </w:numPr>
        <w:suppressAutoHyphens w:val="0"/>
        <w:spacing w:after="160" w:line="256" w:lineRule="auto"/>
        <w:rPr>
          <w:rFonts w:asciiTheme="minorHAnsi" w:hAnsiTheme="minorHAnsi" w:cstheme="minorHAnsi"/>
          <w:sz w:val="28"/>
          <w:szCs w:val="28"/>
        </w:rPr>
      </w:pPr>
      <w:r w:rsidRPr="005B1607">
        <w:rPr>
          <w:rFonts w:asciiTheme="minorHAnsi" w:hAnsiTheme="minorHAnsi" w:cstheme="minorHAnsi"/>
          <w:sz w:val="28"/>
          <w:szCs w:val="28"/>
        </w:rPr>
        <w:t xml:space="preserve">Každoročně v postním období </w:t>
      </w:r>
      <w:r w:rsidR="005B1607" w:rsidRPr="005B1607">
        <w:rPr>
          <w:rFonts w:asciiTheme="minorHAnsi" w:hAnsiTheme="minorHAnsi" w:cstheme="minorHAnsi"/>
          <w:sz w:val="28"/>
          <w:szCs w:val="28"/>
        </w:rPr>
        <w:t>(tedy až do Velikonoc</w:t>
      </w:r>
      <w:r w:rsidR="005B1607">
        <w:rPr>
          <w:rFonts w:asciiTheme="minorHAnsi" w:hAnsiTheme="minorHAnsi" w:cstheme="minorHAnsi"/>
          <w:sz w:val="28"/>
          <w:szCs w:val="28"/>
        </w:rPr>
        <w:t xml:space="preserve">). </w:t>
      </w:r>
      <w:r w:rsidRPr="005B1607">
        <w:rPr>
          <w:rFonts w:asciiTheme="minorHAnsi" w:hAnsiTheme="minorHAnsi" w:cstheme="minorHAnsi"/>
          <w:sz w:val="28"/>
          <w:szCs w:val="28"/>
        </w:rPr>
        <w:t xml:space="preserve">Diakonie ČCE s podporou synodní rady vypisuje </w:t>
      </w:r>
      <w:r w:rsidR="00875B2E" w:rsidRPr="005B1607">
        <w:rPr>
          <w:rFonts w:asciiTheme="minorHAnsi" w:hAnsiTheme="minorHAnsi" w:cstheme="minorHAnsi"/>
          <w:sz w:val="28"/>
          <w:szCs w:val="28"/>
        </w:rPr>
        <w:t>Postní sbírk</w:t>
      </w:r>
      <w:r w:rsidRPr="005B1607">
        <w:rPr>
          <w:rFonts w:asciiTheme="minorHAnsi" w:hAnsiTheme="minorHAnsi" w:cstheme="minorHAnsi"/>
          <w:sz w:val="28"/>
          <w:szCs w:val="28"/>
        </w:rPr>
        <w:t xml:space="preserve">u. Její výtěžek je určen na podporu dětí uprchlíků ze Sýrie a zranitelným libanonským rodinám v chudinské čtvrti na okraji Bejrútu. </w:t>
      </w:r>
      <w:r w:rsidR="005B1607">
        <w:rPr>
          <w:rFonts w:asciiTheme="minorHAnsi" w:hAnsiTheme="minorHAnsi" w:cstheme="minorHAnsi"/>
          <w:sz w:val="28"/>
          <w:szCs w:val="28"/>
        </w:rPr>
        <w:t>Tato sbírka je archová – je možno do ní přispět na účet sboru s poznámkou „postní sbírka“ nebo v hotovosti u bratra Petra Tichého.</w:t>
      </w:r>
    </w:p>
    <w:p w14:paraId="30938C8B" w14:textId="77777777" w:rsidR="005B1607" w:rsidRPr="005B1607" w:rsidRDefault="005B1607" w:rsidP="005B1607">
      <w:pPr>
        <w:pStyle w:val="Odstavecseseznamem"/>
        <w:suppressAutoHyphens w:val="0"/>
        <w:spacing w:after="160" w:line="256" w:lineRule="auto"/>
        <w:rPr>
          <w:rFonts w:asciiTheme="minorHAnsi" w:hAnsiTheme="minorHAnsi" w:cstheme="minorHAnsi"/>
          <w:sz w:val="28"/>
          <w:szCs w:val="28"/>
        </w:rPr>
      </w:pPr>
    </w:p>
    <w:p w14:paraId="7A155C17" w14:textId="234659E0" w:rsidR="002F0AA9" w:rsidRPr="002F0AA9" w:rsidRDefault="002F0AA9" w:rsidP="00411EF2">
      <w:pPr>
        <w:pStyle w:val="Odstavecseseznamem"/>
        <w:suppressAutoHyphens w:val="0"/>
        <w:spacing w:after="160" w:line="256" w:lineRule="auto"/>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6615A51B" wp14:editId="50283EFD">
            <wp:extent cx="2671076" cy="3778250"/>
            <wp:effectExtent l="0" t="0" r="0" b="0"/>
            <wp:docPr id="18237548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54841" name="Obrázek 18237548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76922" cy="3786519"/>
                    </a:xfrm>
                    <a:prstGeom prst="rect">
                      <a:avLst/>
                    </a:prstGeom>
                  </pic:spPr>
                </pic:pic>
              </a:graphicData>
            </a:graphic>
          </wp:inline>
        </w:drawing>
      </w:r>
    </w:p>
    <w:p w14:paraId="477CB967" w14:textId="79F6FE74" w:rsidR="00474AAD" w:rsidRDefault="00875B2E" w:rsidP="00474AAD">
      <w:pPr>
        <w:suppressAutoHyphens w:val="0"/>
        <w:spacing w:after="160" w:line="256" w:lineRule="auto"/>
        <w:rPr>
          <w:rFonts w:asciiTheme="minorHAnsi" w:hAnsiTheme="minorHAnsi" w:cstheme="minorHAnsi"/>
          <w:color w:val="212121"/>
          <w:sz w:val="28"/>
          <w:szCs w:val="28"/>
        </w:rPr>
      </w:pPr>
      <w:r>
        <w:rPr>
          <w:rFonts w:asciiTheme="minorHAnsi" w:hAnsiTheme="minorHAnsi" w:cstheme="minorHAnsi"/>
          <w:b/>
          <w:bCs/>
          <w:color w:val="385623" w:themeColor="accent6" w:themeShade="80"/>
          <w:sz w:val="28"/>
          <w:szCs w:val="28"/>
        </w:rPr>
        <w:t>7</w:t>
      </w:r>
      <w:r w:rsidR="00474AAD" w:rsidRPr="00474AAD">
        <w:rPr>
          <w:rFonts w:asciiTheme="minorHAnsi" w:hAnsiTheme="minorHAnsi" w:cstheme="minorHAnsi"/>
          <w:b/>
          <w:bCs/>
          <w:color w:val="385623" w:themeColor="accent6" w:themeShade="80"/>
          <w:sz w:val="28"/>
          <w:szCs w:val="28"/>
        </w:rPr>
        <w:t>.</w:t>
      </w:r>
      <w:r w:rsidR="00474AAD">
        <w:rPr>
          <w:rFonts w:asciiTheme="minorHAnsi" w:hAnsiTheme="minorHAnsi" w:cstheme="minorHAnsi"/>
          <w:b/>
          <w:bCs/>
          <w:color w:val="385623" w:themeColor="accent6" w:themeShade="80"/>
          <w:sz w:val="28"/>
          <w:szCs w:val="28"/>
        </w:rPr>
        <w:t xml:space="preserve"> </w:t>
      </w:r>
      <w:r w:rsidR="00474AAD" w:rsidRPr="0057231C">
        <w:rPr>
          <w:rFonts w:asciiTheme="minorHAnsi" w:hAnsiTheme="minorHAnsi" w:cstheme="minorHAnsi"/>
          <w:color w:val="212121"/>
          <w:sz w:val="28"/>
          <w:szCs w:val="28"/>
        </w:rPr>
        <w:t>Po bohoslužbách jsme všichni zváni na kávu nebo na čaj</w:t>
      </w:r>
      <w:r w:rsidR="0057231C" w:rsidRPr="0057231C">
        <w:rPr>
          <w:rFonts w:asciiTheme="minorHAnsi" w:hAnsiTheme="minorHAnsi" w:cstheme="minorHAnsi"/>
          <w:color w:val="212121"/>
          <w:sz w:val="28"/>
          <w:szCs w:val="28"/>
        </w:rPr>
        <w:t>.</w:t>
      </w:r>
    </w:p>
    <w:p w14:paraId="6AF325EB" w14:textId="1C7961AE" w:rsidR="00FC6C9A" w:rsidRDefault="00875B2E" w:rsidP="00474AAD">
      <w:pPr>
        <w:suppressAutoHyphens w:val="0"/>
        <w:spacing w:after="160" w:line="256" w:lineRule="auto"/>
        <w:rPr>
          <w:rFonts w:asciiTheme="minorHAnsi" w:hAnsiTheme="minorHAnsi" w:cstheme="minorHAnsi"/>
          <w:sz w:val="28"/>
          <w:szCs w:val="28"/>
        </w:rPr>
      </w:pPr>
      <w:r>
        <w:rPr>
          <w:rFonts w:asciiTheme="minorHAnsi" w:hAnsiTheme="minorHAnsi" w:cstheme="minorHAnsi"/>
          <w:b/>
          <w:bCs/>
          <w:color w:val="385623" w:themeColor="accent6" w:themeShade="80"/>
          <w:sz w:val="28"/>
          <w:szCs w:val="28"/>
        </w:rPr>
        <w:t>8</w:t>
      </w:r>
      <w:r w:rsidR="00FC6C9A">
        <w:rPr>
          <w:rFonts w:asciiTheme="minorHAnsi" w:hAnsiTheme="minorHAnsi" w:cstheme="minorHAnsi"/>
          <w:b/>
          <w:bCs/>
          <w:color w:val="385623" w:themeColor="accent6" w:themeShade="80"/>
          <w:sz w:val="28"/>
          <w:szCs w:val="28"/>
        </w:rPr>
        <w:t xml:space="preserve">. </w:t>
      </w:r>
      <w:r w:rsidR="005B1607" w:rsidRPr="005B1607">
        <w:rPr>
          <w:rFonts w:asciiTheme="minorHAnsi" w:hAnsiTheme="minorHAnsi" w:cstheme="minorHAnsi"/>
          <w:color w:val="212121"/>
          <w:sz w:val="28"/>
          <w:szCs w:val="28"/>
        </w:rPr>
        <w:t>Teď prosím ještě věnujte pozornost poslednímu ohlášení</w:t>
      </w:r>
      <w:r w:rsidR="005B1607">
        <w:rPr>
          <w:rFonts w:asciiTheme="minorHAnsi" w:hAnsiTheme="minorHAnsi" w:cstheme="minorHAnsi"/>
          <w:color w:val="212121"/>
          <w:sz w:val="28"/>
          <w:szCs w:val="28"/>
        </w:rPr>
        <w:t>.</w:t>
      </w:r>
      <w:r w:rsidR="005B1607">
        <w:rPr>
          <w:rFonts w:asciiTheme="minorHAnsi" w:hAnsiTheme="minorHAnsi" w:cstheme="minorHAnsi"/>
          <w:b/>
          <w:bCs/>
          <w:color w:val="385623" w:themeColor="accent6" w:themeShade="80"/>
          <w:sz w:val="28"/>
          <w:szCs w:val="28"/>
        </w:rPr>
        <w:t xml:space="preserve"> </w:t>
      </w:r>
      <w:r w:rsidR="005B1607" w:rsidRPr="005B1607">
        <w:rPr>
          <w:rFonts w:asciiTheme="minorHAnsi" w:hAnsiTheme="minorHAnsi" w:cstheme="minorHAnsi"/>
          <w:b/>
          <w:bCs/>
          <w:color w:val="212121"/>
          <w:sz w:val="28"/>
          <w:szCs w:val="28"/>
        </w:rPr>
        <w:t xml:space="preserve">Na neděli 22. března staršovstvo svolává Výroční sborové shromáždění. </w:t>
      </w:r>
      <w:r w:rsidR="005B1607">
        <w:rPr>
          <w:rFonts w:asciiTheme="minorHAnsi" w:hAnsiTheme="minorHAnsi" w:cstheme="minorHAnsi"/>
          <w:sz w:val="28"/>
          <w:szCs w:val="28"/>
        </w:rPr>
        <w:t>Proběhne při něm volba do staršovstva. Budeme volit 8 presbyterů a 4 náhradníky. V presbyterně je k nahlédnutí seznam členů s hlasovacím právem. Podle církevních řádů právo volit a hlasovat má dospělý člen sboru, který se účastní sborového života a v uplynulém roce zaplatil salár. Pokud byste chtěli tento seznam o někoho doplnit, obraťte se s návrhem na sestru farářku nebo bratra kurátora.</w:t>
      </w:r>
    </w:p>
    <w:p w14:paraId="719CEB85" w14:textId="665A42CD" w:rsidR="00151E97" w:rsidRPr="00411EF2" w:rsidRDefault="005B1607" w:rsidP="00474AAD">
      <w:pPr>
        <w:suppressAutoHyphens w:val="0"/>
        <w:spacing w:after="160" w:line="256" w:lineRule="auto"/>
        <w:rPr>
          <w:rFonts w:asciiTheme="minorHAnsi" w:hAnsiTheme="minorHAnsi" w:cstheme="minorHAnsi"/>
          <w:b/>
          <w:bCs/>
          <w:color w:val="385623" w:themeColor="accent6" w:themeShade="80"/>
          <w:sz w:val="28"/>
          <w:szCs w:val="28"/>
        </w:rPr>
      </w:pPr>
      <w:r>
        <w:rPr>
          <w:rFonts w:asciiTheme="minorHAnsi" w:hAnsiTheme="minorHAnsi" w:cstheme="minorHAnsi"/>
          <w:sz w:val="28"/>
          <w:szCs w:val="28"/>
        </w:rPr>
        <w:t>Církevní řády umožňují volbu na dálku pro ty, kteří ze zdravotních nebo jiných důvodů nemohou být na VSS přítomni. Pokud potřebujete tuto možnost využít, opět se obraťte na sestru farářku nebo bratra kurátora.</w:t>
      </w:r>
    </w:p>
    <w:sectPr w:rsidR="00151E97" w:rsidRPr="00411EF2" w:rsidSect="00312DAA">
      <w:pgSz w:w="11906" w:h="16838"/>
      <w:pgMar w:top="1134" w:right="1134"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EE"/>
    <w:family w:val="roman"/>
    <w:pitch w:val="variable"/>
    <w:sig w:usb0="E0000AFF" w:usb1="500078FF" w:usb2="00000021" w:usb3="00000000" w:csb0="000001BF" w:csb1="00000000"/>
  </w:font>
  <w:font w:name="Lucida Sans">
    <w:altName w:val="Times New Roman"/>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0A77"/>
    <w:multiLevelType w:val="hybridMultilevel"/>
    <w:tmpl w:val="32DC7E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5C1389"/>
    <w:multiLevelType w:val="hybridMultilevel"/>
    <w:tmpl w:val="49F6EE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936C30"/>
    <w:multiLevelType w:val="hybridMultilevel"/>
    <w:tmpl w:val="766ECE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8E7F26"/>
    <w:multiLevelType w:val="hybridMultilevel"/>
    <w:tmpl w:val="756C4D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9C53E0"/>
    <w:multiLevelType w:val="hybridMultilevel"/>
    <w:tmpl w:val="DC60D2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F06CA6"/>
    <w:multiLevelType w:val="hybridMultilevel"/>
    <w:tmpl w:val="61C06558"/>
    <w:lvl w:ilvl="0" w:tplc="8CD8D296">
      <w:start w:val="1"/>
      <w:numFmt w:val="decimal"/>
      <w:lvlText w:val="%1."/>
      <w:lvlJc w:val="left"/>
      <w:pPr>
        <w:ind w:left="720" w:hanging="360"/>
      </w:pPr>
      <w:rPr>
        <w:rFonts w:hint="default"/>
        <w:b/>
        <w:color w:val="538135" w:themeColor="accent6" w:themeShade="BF"/>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22127CD"/>
    <w:multiLevelType w:val="hybridMultilevel"/>
    <w:tmpl w:val="5F268A5C"/>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0005FC4"/>
    <w:multiLevelType w:val="hybridMultilevel"/>
    <w:tmpl w:val="3CB447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660619"/>
    <w:multiLevelType w:val="hybridMultilevel"/>
    <w:tmpl w:val="6DCC91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5A367B3"/>
    <w:multiLevelType w:val="hybridMultilevel"/>
    <w:tmpl w:val="09CE6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CAC626D"/>
    <w:multiLevelType w:val="hybridMultilevel"/>
    <w:tmpl w:val="97A657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08A36BB"/>
    <w:multiLevelType w:val="hybridMultilevel"/>
    <w:tmpl w:val="01F20A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2013710"/>
    <w:multiLevelType w:val="hybridMultilevel"/>
    <w:tmpl w:val="4F84D6B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574E159F"/>
    <w:multiLevelType w:val="hybridMultilevel"/>
    <w:tmpl w:val="F774CE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DE14F51"/>
    <w:multiLevelType w:val="hybridMultilevel"/>
    <w:tmpl w:val="808602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DE30B55"/>
    <w:multiLevelType w:val="hybridMultilevel"/>
    <w:tmpl w:val="FC54D9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E813F8A"/>
    <w:multiLevelType w:val="hybridMultilevel"/>
    <w:tmpl w:val="C24217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7B8408F"/>
    <w:multiLevelType w:val="hybridMultilevel"/>
    <w:tmpl w:val="E878BF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A3E1287"/>
    <w:multiLevelType w:val="hybridMultilevel"/>
    <w:tmpl w:val="24DA3C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F032671"/>
    <w:multiLevelType w:val="hybridMultilevel"/>
    <w:tmpl w:val="02A860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1550B00"/>
    <w:multiLevelType w:val="hybridMultilevel"/>
    <w:tmpl w:val="77B257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5214BFF"/>
    <w:multiLevelType w:val="hybridMultilevel"/>
    <w:tmpl w:val="2D4ADAA2"/>
    <w:lvl w:ilvl="0" w:tplc="69E2969A">
      <w:start w:val="6"/>
      <w:numFmt w:val="bullet"/>
      <w:lvlText w:val="-"/>
      <w:lvlJc w:val="left"/>
      <w:pPr>
        <w:ind w:left="1080" w:hanging="360"/>
      </w:pPr>
      <w:rPr>
        <w:rFonts w:ascii="Calibri" w:eastAsia="NSimSun"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79091A27"/>
    <w:multiLevelType w:val="hybridMultilevel"/>
    <w:tmpl w:val="111CC8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CCA23A4"/>
    <w:multiLevelType w:val="hybridMultilevel"/>
    <w:tmpl w:val="8F5AE1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E92764F"/>
    <w:multiLevelType w:val="hybridMultilevel"/>
    <w:tmpl w:val="6B4A95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EB116A3"/>
    <w:multiLevelType w:val="hybridMultilevel"/>
    <w:tmpl w:val="BC7EE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92817360">
    <w:abstractNumId w:val="10"/>
  </w:num>
  <w:num w:numId="2" w16cid:durableId="1141074360">
    <w:abstractNumId w:val="25"/>
  </w:num>
  <w:num w:numId="3" w16cid:durableId="1372269617">
    <w:abstractNumId w:val="7"/>
  </w:num>
  <w:num w:numId="4" w16cid:durableId="1975406406">
    <w:abstractNumId w:val="1"/>
  </w:num>
  <w:num w:numId="5" w16cid:durableId="1383560825">
    <w:abstractNumId w:val="11"/>
  </w:num>
  <w:num w:numId="6" w16cid:durableId="1697316926">
    <w:abstractNumId w:val="2"/>
  </w:num>
  <w:num w:numId="7" w16cid:durableId="146213590">
    <w:abstractNumId w:val="17"/>
  </w:num>
  <w:num w:numId="8" w16cid:durableId="594242626">
    <w:abstractNumId w:val="19"/>
  </w:num>
  <w:num w:numId="9" w16cid:durableId="1017737216">
    <w:abstractNumId w:val="4"/>
  </w:num>
  <w:num w:numId="10" w16cid:durableId="1026562666">
    <w:abstractNumId w:val="3"/>
  </w:num>
  <w:num w:numId="11" w16cid:durableId="623999218">
    <w:abstractNumId w:val="9"/>
  </w:num>
  <w:num w:numId="12" w16cid:durableId="2018773869">
    <w:abstractNumId w:val="0"/>
  </w:num>
  <w:num w:numId="13" w16cid:durableId="568271439">
    <w:abstractNumId w:val="13"/>
  </w:num>
  <w:num w:numId="14" w16cid:durableId="1443262100">
    <w:abstractNumId w:val="18"/>
  </w:num>
  <w:num w:numId="15" w16cid:durableId="1982807362">
    <w:abstractNumId w:val="15"/>
  </w:num>
  <w:num w:numId="16" w16cid:durableId="1233083828">
    <w:abstractNumId w:val="24"/>
  </w:num>
  <w:num w:numId="17" w16cid:durableId="1527787481">
    <w:abstractNumId w:val="12"/>
  </w:num>
  <w:num w:numId="18" w16cid:durableId="12653681">
    <w:abstractNumId w:val="22"/>
  </w:num>
  <w:num w:numId="19" w16cid:durableId="193420237">
    <w:abstractNumId w:val="6"/>
  </w:num>
  <w:num w:numId="20" w16cid:durableId="1241909577">
    <w:abstractNumId w:val="20"/>
  </w:num>
  <w:num w:numId="21" w16cid:durableId="167447259">
    <w:abstractNumId w:val="21"/>
  </w:num>
  <w:num w:numId="22" w16cid:durableId="820582963">
    <w:abstractNumId w:val="16"/>
  </w:num>
  <w:num w:numId="23" w16cid:durableId="1392191601">
    <w:abstractNumId w:val="8"/>
  </w:num>
  <w:num w:numId="24" w16cid:durableId="2018270999">
    <w:abstractNumId w:val="5"/>
  </w:num>
  <w:num w:numId="25" w16cid:durableId="1781684155">
    <w:abstractNumId w:val="14"/>
  </w:num>
  <w:num w:numId="26" w16cid:durableId="204632630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AA"/>
    <w:rsid w:val="0004245C"/>
    <w:rsid w:val="0005072B"/>
    <w:rsid w:val="00066DE0"/>
    <w:rsid w:val="000961EA"/>
    <w:rsid w:val="000A589A"/>
    <w:rsid w:val="000A6256"/>
    <w:rsid w:val="000C0934"/>
    <w:rsid w:val="000C76B0"/>
    <w:rsid w:val="000D1573"/>
    <w:rsid w:val="000D305F"/>
    <w:rsid w:val="000E77D7"/>
    <w:rsid w:val="000F6239"/>
    <w:rsid w:val="001032FF"/>
    <w:rsid w:val="00111FEE"/>
    <w:rsid w:val="001172DA"/>
    <w:rsid w:val="00150024"/>
    <w:rsid w:val="00151E97"/>
    <w:rsid w:val="001526C3"/>
    <w:rsid w:val="00152F4D"/>
    <w:rsid w:val="001748B4"/>
    <w:rsid w:val="00175E16"/>
    <w:rsid w:val="00176246"/>
    <w:rsid w:val="00191347"/>
    <w:rsid w:val="001B005B"/>
    <w:rsid w:val="001F4C34"/>
    <w:rsid w:val="001F7D72"/>
    <w:rsid w:val="00216568"/>
    <w:rsid w:val="00233C10"/>
    <w:rsid w:val="0025636C"/>
    <w:rsid w:val="00262BB5"/>
    <w:rsid w:val="0026397E"/>
    <w:rsid w:val="0029004A"/>
    <w:rsid w:val="00291708"/>
    <w:rsid w:val="002C2BA6"/>
    <w:rsid w:val="002C5D7D"/>
    <w:rsid w:val="002D26F1"/>
    <w:rsid w:val="002D7FF2"/>
    <w:rsid w:val="002E018A"/>
    <w:rsid w:val="002F0AA9"/>
    <w:rsid w:val="003047AF"/>
    <w:rsid w:val="00312DAA"/>
    <w:rsid w:val="00313E0C"/>
    <w:rsid w:val="00315A4A"/>
    <w:rsid w:val="00323B69"/>
    <w:rsid w:val="00324139"/>
    <w:rsid w:val="00327CF1"/>
    <w:rsid w:val="0035057A"/>
    <w:rsid w:val="003706BD"/>
    <w:rsid w:val="00397747"/>
    <w:rsid w:val="003D65A9"/>
    <w:rsid w:val="003F397F"/>
    <w:rsid w:val="00407B84"/>
    <w:rsid w:val="00411EF2"/>
    <w:rsid w:val="00416FA2"/>
    <w:rsid w:val="00424302"/>
    <w:rsid w:val="004246C0"/>
    <w:rsid w:val="00424B08"/>
    <w:rsid w:val="00430396"/>
    <w:rsid w:val="00433706"/>
    <w:rsid w:val="0043690E"/>
    <w:rsid w:val="00442B0E"/>
    <w:rsid w:val="00463FCD"/>
    <w:rsid w:val="00474AAD"/>
    <w:rsid w:val="00490507"/>
    <w:rsid w:val="004B5DF7"/>
    <w:rsid w:val="004B6A31"/>
    <w:rsid w:val="004E063C"/>
    <w:rsid w:val="004E5A91"/>
    <w:rsid w:val="004F1169"/>
    <w:rsid w:val="00556605"/>
    <w:rsid w:val="00561155"/>
    <w:rsid w:val="0057231C"/>
    <w:rsid w:val="00584CD5"/>
    <w:rsid w:val="005861FD"/>
    <w:rsid w:val="005A0AC1"/>
    <w:rsid w:val="005A7A8B"/>
    <w:rsid w:val="005B1607"/>
    <w:rsid w:val="005B1C94"/>
    <w:rsid w:val="005E7E59"/>
    <w:rsid w:val="005F47FC"/>
    <w:rsid w:val="005F51BD"/>
    <w:rsid w:val="005F6029"/>
    <w:rsid w:val="006074FA"/>
    <w:rsid w:val="0060793F"/>
    <w:rsid w:val="00627E53"/>
    <w:rsid w:val="0064683D"/>
    <w:rsid w:val="00653619"/>
    <w:rsid w:val="006677D0"/>
    <w:rsid w:val="006757A4"/>
    <w:rsid w:val="00681BAA"/>
    <w:rsid w:val="00691B63"/>
    <w:rsid w:val="00691D0C"/>
    <w:rsid w:val="006A2CA0"/>
    <w:rsid w:val="006B05B4"/>
    <w:rsid w:val="006C3923"/>
    <w:rsid w:val="006C4C80"/>
    <w:rsid w:val="006D002B"/>
    <w:rsid w:val="006D17D5"/>
    <w:rsid w:val="006D7F0B"/>
    <w:rsid w:val="006E03F1"/>
    <w:rsid w:val="006E2C07"/>
    <w:rsid w:val="007078E6"/>
    <w:rsid w:val="007110DB"/>
    <w:rsid w:val="00711DA4"/>
    <w:rsid w:val="00711DD0"/>
    <w:rsid w:val="00720F2F"/>
    <w:rsid w:val="00741B9D"/>
    <w:rsid w:val="007456F3"/>
    <w:rsid w:val="00760E6F"/>
    <w:rsid w:val="00765264"/>
    <w:rsid w:val="00786245"/>
    <w:rsid w:val="007951BB"/>
    <w:rsid w:val="007A7DDE"/>
    <w:rsid w:val="007B27A9"/>
    <w:rsid w:val="007C65B0"/>
    <w:rsid w:val="007D3E4F"/>
    <w:rsid w:val="007E4859"/>
    <w:rsid w:val="007E6AAA"/>
    <w:rsid w:val="007F5B43"/>
    <w:rsid w:val="007F64B2"/>
    <w:rsid w:val="00800AD2"/>
    <w:rsid w:val="00816D57"/>
    <w:rsid w:val="008357C1"/>
    <w:rsid w:val="008524A2"/>
    <w:rsid w:val="00856BF5"/>
    <w:rsid w:val="008626DA"/>
    <w:rsid w:val="00865801"/>
    <w:rsid w:val="00875B2E"/>
    <w:rsid w:val="008E3B1C"/>
    <w:rsid w:val="008E5F0B"/>
    <w:rsid w:val="008F4E3A"/>
    <w:rsid w:val="0090692F"/>
    <w:rsid w:val="00940D5B"/>
    <w:rsid w:val="00946473"/>
    <w:rsid w:val="00951C4A"/>
    <w:rsid w:val="0095466A"/>
    <w:rsid w:val="00956E6C"/>
    <w:rsid w:val="009B5E66"/>
    <w:rsid w:val="009C1832"/>
    <w:rsid w:val="009E7C5C"/>
    <w:rsid w:val="009F1FC3"/>
    <w:rsid w:val="00A04D96"/>
    <w:rsid w:val="00A345F6"/>
    <w:rsid w:val="00A43A64"/>
    <w:rsid w:val="00A44E54"/>
    <w:rsid w:val="00A46280"/>
    <w:rsid w:val="00A55989"/>
    <w:rsid w:val="00A62C0F"/>
    <w:rsid w:val="00A6799C"/>
    <w:rsid w:val="00A74542"/>
    <w:rsid w:val="00A97A1A"/>
    <w:rsid w:val="00AC544A"/>
    <w:rsid w:val="00B0693B"/>
    <w:rsid w:val="00B10BCF"/>
    <w:rsid w:val="00B20FD3"/>
    <w:rsid w:val="00B25024"/>
    <w:rsid w:val="00B507C8"/>
    <w:rsid w:val="00B52C78"/>
    <w:rsid w:val="00B6695C"/>
    <w:rsid w:val="00B71769"/>
    <w:rsid w:val="00B808C7"/>
    <w:rsid w:val="00B9112D"/>
    <w:rsid w:val="00BA31A2"/>
    <w:rsid w:val="00BA4497"/>
    <w:rsid w:val="00BA61A9"/>
    <w:rsid w:val="00BE0E03"/>
    <w:rsid w:val="00BE640A"/>
    <w:rsid w:val="00C2237D"/>
    <w:rsid w:val="00C2720F"/>
    <w:rsid w:val="00C30E38"/>
    <w:rsid w:val="00C35446"/>
    <w:rsid w:val="00C60F7B"/>
    <w:rsid w:val="00C61C6F"/>
    <w:rsid w:val="00C61FE8"/>
    <w:rsid w:val="00C75EA6"/>
    <w:rsid w:val="00C81D41"/>
    <w:rsid w:val="00C84CD9"/>
    <w:rsid w:val="00C879E1"/>
    <w:rsid w:val="00C9417E"/>
    <w:rsid w:val="00CB537A"/>
    <w:rsid w:val="00CE7C84"/>
    <w:rsid w:val="00CF3C43"/>
    <w:rsid w:val="00D1515E"/>
    <w:rsid w:val="00D267BD"/>
    <w:rsid w:val="00D31E77"/>
    <w:rsid w:val="00D32819"/>
    <w:rsid w:val="00D378DA"/>
    <w:rsid w:val="00D5395E"/>
    <w:rsid w:val="00D70B93"/>
    <w:rsid w:val="00D71AD5"/>
    <w:rsid w:val="00D73DBD"/>
    <w:rsid w:val="00D81B10"/>
    <w:rsid w:val="00DB528E"/>
    <w:rsid w:val="00DC79BD"/>
    <w:rsid w:val="00DE0F33"/>
    <w:rsid w:val="00DE2D7E"/>
    <w:rsid w:val="00DF1301"/>
    <w:rsid w:val="00E0310B"/>
    <w:rsid w:val="00E12DB4"/>
    <w:rsid w:val="00E136C8"/>
    <w:rsid w:val="00E31147"/>
    <w:rsid w:val="00E33131"/>
    <w:rsid w:val="00E36460"/>
    <w:rsid w:val="00E549CE"/>
    <w:rsid w:val="00E55FDA"/>
    <w:rsid w:val="00EA5076"/>
    <w:rsid w:val="00EA5134"/>
    <w:rsid w:val="00EA7EE8"/>
    <w:rsid w:val="00EB4886"/>
    <w:rsid w:val="00EB73E2"/>
    <w:rsid w:val="00EC7B39"/>
    <w:rsid w:val="00ED2C94"/>
    <w:rsid w:val="00EE6D7F"/>
    <w:rsid w:val="00F1004A"/>
    <w:rsid w:val="00F1531E"/>
    <w:rsid w:val="00F26858"/>
    <w:rsid w:val="00F301E6"/>
    <w:rsid w:val="00F404FD"/>
    <w:rsid w:val="00F4067C"/>
    <w:rsid w:val="00F412C1"/>
    <w:rsid w:val="00F5278A"/>
    <w:rsid w:val="00F57A7A"/>
    <w:rsid w:val="00F82014"/>
    <w:rsid w:val="00F92FDC"/>
    <w:rsid w:val="00F93C73"/>
    <w:rsid w:val="00FA2C0E"/>
    <w:rsid w:val="00FA4CBC"/>
    <w:rsid w:val="00FC5C7B"/>
    <w:rsid w:val="00FC6C9A"/>
    <w:rsid w:val="00FD18B3"/>
    <w:rsid w:val="00FD4DD0"/>
    <w:rsid w:val="00FD6184"/>
    <w:rsid w:val="00FF7C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46739"/>
  <w15:chartTrackingRefBased/>
  <w15:docId w15:val="{7D80531E-EFD9-4577-947B-62743355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2DAA"/>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paragraph" w:styleId="Nadpis1">
    <w:name w:val="heading 1"/>
    <w:basedOn w:val="Normln"/>
    <w:next w:val="Normln"/>
    <w:link w:val="Nadpis1Char"/>
    <w:uiPriority w:val="9"/>
    <w:qFormat/>
    <w:rsid w:val="00312D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312D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312DA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312DA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312DAA"/>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312DA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12DA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12DA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12DA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12DA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312DA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12DA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12DA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12DA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12DA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12DA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12DA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12DAA"/>
    <w:rPr>
      <w:rFonts w:eastAsiaTheme="majorEastAsia" w:cstheme="majorBidi"/>
      <w:color w:val="272727" w:themeColor="text1" w:themeTint="D8"/>
    </w:rPr>
  </w:style>
  <w:style w:type="paragraph" w:styleId="Nzev">
    <w:name w:val="Title"/>
    <w:basedOn w:val="Normln"/>
    <w:next w:val="Normln"/>
    <w:link w:val="NzevChar"/>
    <w:uiPriority w:val="10"/>
    <w:qFormat/>
    <w:rsid w:val="00312DA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12DA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12DA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12DA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12DAA"/>
    <w:pPr>
      <w:spacing w:before="160"/>
      <w:jc w:val="center"/>
    </w:pPr>
    <w:rPr>
      <w:i/>
      <w:iCs/>
      <w:color w:val="404040" w:themeColor="text1" w:themeTint="BF"/>
    </w:rPr>
  </w:style>
  <w:style w:type="character" w:customStyle="1" w:styleId="CittChar">
    <w:name w:val="Citát Char"/>
    <w:basedOn w:val="Standardnpsmoodstavce"/>
    <w:link w:val="Citt"/>
    <w:uiPriority w:val="29"/>
    <w:rsid w:val="00312DAA"/>
    <w:rPr>
      <w:i/>
      <w:iCs/>
      <w:color w:val="404040" w:themeColor="text1" w:themeTint="BF"/>
    </w:rPr>
  </w:style>
  <w:style w:type="paragraph" w:styleId="Odstavecseseznamem">
    <w:name w:val="List Paragraph"/>
    <w:basedOn w:val="Normln"/>
    <w:uiPriority w:val="34"/>
    <w:qFormat/>
    <w:rsid w:val="00312DAA"/>
    <w:pPr>
      <w:ind w:left="720"/>
      <w:contextualSpacing/>
    </w:pPr>
  </w:style>
  <w:style w:type="character" w:styleId="Zdraznnintenzivn">
    <w:name w:val="Intense Emphasis"/>
    <w:basedOn w:val="Standardnpsmoodstavce"/>
    <w:uiPriority w:val="21"/>
    <w:qFormat/>
    <w:rsid w:val="00312DAA"/>
    <w:rPr>
      <w:i/>
      <w:iCs/>
      <w:color w:val="2F5496" w:themeColor="accent1" w:themeShade="BF"/>
    </w:rPr>
  </w:style>
  <w:style w:type="paragraph" w:styleId="Vrazncitt">
    <w:name w:val="Intense Quote"/>
    <w:basedOn w:val="Normln"/>
    <w:next w:val="Normln"/>
    <w:link w:val="VrazncittChar"/>
    <w:uiPriority w:val="30"/>
    <w:qFormat/>
    <w:rsid w:val="00312D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312DAA"/>
    <w:rPr>
      <w:i/>
      <w:iCs/>
      <w:color w:val="2F5496" w:themeColor="accent1" w:themeShade="BF"/>
    </w:rPr>
  </w:style>
  <w:style w:type="character" w:styleId="Odkazintenzivn">
    <w:name w:val="Intense Reference"/>
    <w:basedOn w:val="Standardnpsmoodstavce"/>
    <w:uiPriority w:val="32"/>
    <w:qFormat/>
    <w:rsid w:val="00312DAA"/>
    <w:rPr>
      <w:b/>
      <w:bCs/>
      <w:smallCaps/>
      <w:color w:val="2F5496" w:themeColor="accent1" w:themeShade="BF"/>
      <w:spacing w:val="5"/>
    </w:rPr>
  </w:style>
  <w:style w:type="character" w:styleId="Hypertextovodkaz">
    <w:name w:val="Hyperlink"/>
    <w:basedOn w:val="Standardnpsmoodstavce"/>
    <w:uiPriority w:val="99"/>
    <w:unhideWhenUsed/>
    <w:rsid w:val="001032FF"/>
    <w:rPr>
      <w:color w:val="0563C1" w:themeColor="hyperlink"/>
      <w:u w:val="single"/>
    </w:rPr>
  </w:style>
  <w:style w:type="character" w:styleId="Nevyeenzmnka">
    <w:name w:val="Unresolved Mention"/>
    <w:basedOn w:val="Standardnpsmoodstavce"/>
    <w:uiPriority w:val="99"/>
    <w:semiHidden/>
    <w:unhideWhenUsed/>
    <w:rsid w:val="001032FF"/>
    <w:rPr>
      <w:color w:val="605E5C"/>
      <w:shd w:val="clear" w:color="auto" w:fill="E1DFDD"/>
    </w:rPr>
  </w:style>
  <w:style w:type="paragraph" w:styleId="Normlnweb">
    <w:name w:val="Normal (Web)"/>
    <w:basedOn w:val="Normln"/>
    <w:uiPriority w:val="99"/>
    <w:semiHidden/>
    <w:unhideWhenUsed/>
    <w:rsid w:val="007E6AAA"/>
    <w:pPr>
      <w:suppressAutoHyphens w:val="0"/>
      <w:autoSpaceDN/>
      <w:spacing w:before="100" w:beforeAutospacing="1" w:after="100" w:afterAutospacing="1"/>
      <w:textAlignment w:val="auto"/>
    </w:pPr>
    <w:rPr>
      <w:rFonts w:ascii="Times New Roman" w:eastAsia="Times New Roman" w:hAnsi="Times New Roman" w:cs="Times New Roman"/>
      <w:kern w:val="0"/>
      <w:lang w:eastAsia="cs-CZ" w:bidi="ar-SA"/>
    </w:rPr>
  </w:style>
  <w:style w:type="character" w:styleId="Siln">
    <w:name w:val="Strong"/>
    <w:basedOn w:val="Standardnpsmoodstavce"/>
    <w:uiPriority w:val="22"/>
    <w:qFormat/>
    <w:rsid w:val="007E6A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197113">
      <w:bodyDiv w:val="1"/>
      <w:marLeft w:val="0"/>
      <w:marRight w:val="0"/>
      <w:marTop w:val="0"/>
      <w:marBottom w:val="0"/>
      <w:divBdr>
        <w:top w:val="none" w:sz="0" w:space="0" w:color="auto"/>
        <w:left w:val="none" w:sz="0" w:space="0" w:color="auto"/>
        <w:bottom w:val="none" w:sz="0" w:space="0" w:color="auto"/>
        <w:right w:val="none" w:sz="0" w:space="0" w:color="auto"/>
      </w:divBdr>
      <w:divsChild>
        <w:div w:id="1599488152">
          <w:marLeft w:val="0"/>
          <w:marRight w:val="0"/>
          <w:marTop w:val="0"/>
          <w:marBottom w:val="0"/>
          <w:divBdr>
            <w:top w:val="none" w:sz="0" w:space="0" w:color="auto"/>
            <w:left w:val="none" w:sz="0" w:space="0" w:color="auto"/>
            <w:bottom w:val="none" w:sz="0" w:space="0" w:color="auto"/>
            <w:right w:val="none" w:sz="0" w:space="0" w:color="auto"/>
          </w:divBdr>
        </w:div>
      </w:divsChild>
    </w:div>
    <w:div w:id="1716395594">
      <w:bodyDiv w:val="1"/>
      <w:marLeft w:val="0"/>
      <w:marRight w:val="0"/>
      <w:marTop w:val="0"/>
      <w:marBottom w:val="0"/>
      <w:divBdr>
        <w:top w:val="none" w:sz="0" w:space="0" w:color="auto"/>
        <w:left w:val="none" w:sz="0" w:space="0" w:color="auto"/>
        <w:bottom w:val="none" w:sz="0" w:space="0" w:color="auto"/>
        <w:right w:val="none" w:sz="0" w:space="0" w:color="auto"/>
      </w:divBdr>
      <w:divsChild>
        <w:div w:id="1578242854">
          <w:marLeft w:val="0"/>
          <w:marRight w:val="0"/>
          <w:marTop w:val="0"/>
          <w:marBottom w:val="0"/>
          <w:divBdr>
            <w:top w:val="none" w:sz="0" w:space="0" w:color="auto"/>
            <w:left w:val="none" w:sz="0" w:space="0" w:color="auto"/>
            <w:bottom w:val="none" w:sz="0" w:space="0" w:color="auto"/>
            <w:right w:val="none" w:sz="0" w:space="0" w:color="auto"/>
          </w:divBdr>
        </w:div>
        <w:div w:id="877551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933</TotalTime>
  <Pages>1</Pages>
  <Words>361</Words>
  <Characters>2132</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Petričková</dc:creator>
  <cp:keywords/>
  <dc:description/>
  <cp:lastModifiedBy>Marcela Petričková</cp:lastModifiedBy>
  <cp:revision>165</cp:revision>
  <dcterms:created xsi:type="dcterms:W3CDTF">2025-06-11T07:14:00Z</dcterms:created>
  <dcterms:modified xsi:type="dcterms:W3CDTF">2026-02-16T13:50:00Z</dcterms:modified>
</cp:coreProperties>
</file>