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28682AC1" w:rsidR="00CD4461" w:rsidRPr="00E938B7" w:rsidRDefault="00202E2D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Neděle Sexagesimae 23. února 2025</w:t>
      </w:r>
    </w:p>
    <w:p w14:paraId="6D1A0AAC" w14:textId="749A0D7D" w:rsidR="00CD4461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1.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 60 dní do Velikonoc. Bohoslužbu dnešní neděle vede diakonický kaplan bratr Ondřej Pellar. Děkujeme za to. Poděkování patří také za hudební doprovod sestře Dagmar Jarkovské a Es bandu. Po kázání zazněla</w:t>
      </w:r>
      <w:r w:rsidR="0056472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Fuga Jonanna Sebastiana Bacha.</w:t>
      </w:r>
    </w:p>
    <w:p w14:paraId="55C72AAD" w14:textId="505E9A3C" w:rsidR="00202E2D" w:rsidRDefault="00202E2D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kazatelské stanici se dnes bohoslužby konají také, slouží tam sestra farářka.</w:t>
      </w:r>
    </w:p>
    <w:p w14:paraId="413703FF" w14:textId="783F25F7" w:rsidR="00186B7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F4EC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</w:t>
      </w:r>
      <w:r w:rsidR="00202E2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března je masopustní neděle a zároveň první v měsíci. Budeme tedy slavit sv. Večeři Páně. Bohoslužbu povede výpomocný kazatel br. Jiří Tomášek. </w:t>
      </w:r>
    </w:p>
    <w:p w14:paraId="0B28CCC8" w14:textId="02308A60" w:rsidR="00202E2D" w:rsidRDefault="00202E2D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bohoslužba konat nebude.</w:t>
      </w:r>
    </w:p>
    <w:bookmarkEnd w:id="1"/>
    <w:bookmarkEnd w:id="2"/>
    <w:p w14:paraId="238E6D3E" w14:textId="7EAAA543" w:rsidR="00B75F73" w:rsidRDefault="00FF596E" w:rsidP="00B247C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02E2D" w:rsidRPr="00202E2D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následujícím týdnu jsou jarní prázdniny.</w:t>
      </w:r>
      <w:r w:rsidR="0038625C" w:rsidRPr="00202E2D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02E2D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Jak u nás bývá zvykem, pravidelný program je přerušen, sestra farářka čerpá dovolenou a nebude ani čtvrteční biblická hodina. </w:t>
      </w:r>
    </w:p>
    <w:p w14:paraId="4767D8E2" w14:textId="69131563" w:rsidR="00240EF2" w:rsidRDefault="00240EF2" w:rsidP="00240EF2">
      <w:pPr>
        <w:pStyle w:val="Odstavecseseznamem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Prostor presbyterny jsme zapůjčili Diakonii – západ. Od pondělí do pátku zde bude probíhat příměstský tábor. </w:t>
      </w:r>
    </w:p>
    <w:p w14:paraId="200E8351" w14:textId="2DE08603" w:rsidR="00240EF2" w:rsidRDefault="00240EF2" w:rsidP="00240EF2">
      <w:pPr>
        <w:pStyle w:val="Odstavecseseznamem"/>
        <w:numPr>
          <w:ilvl w:val="0"/>
          <w:numId w:val="19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V neděli 2. března se můžeme těšit na hudební nešpory s názvem Putování hu-</w:t>
      </w:r>
    </w:p>
    <w:p w14:paraId="552BD86A" w14:textId="4AE04A28" w:rsidR="00240EF2" w:rsidRPr="00240EF2" w:rsidRDefault="00240EF2" w:rsidP="00240EF2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dební Evropou. Slovem doprovodí nemocniční kaplanka Juliana Hamariová.</w:t>
      </w:r>
    </w:p>
    <w:p w14:paraId="686CD961" w14:textId="7870FB41" w:rsidR="00202E2D" w:rsidRPr="00202E2D" w:rsidRDefault="00240EF2" w:rsidP="00240EF2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212121"/>
          <w:kern w:val="2"/>
          <w:sz w:val="28"/>
          <w:szCs w:val="28"/>
          <w:lang w:eastAsia="en-US" w:bidi="ar-SA"/>
        </w:rPr>
        <w:drawing>
          <wp:inline distT="0" distB="0" distL="0" distR="0" wp14:anchorId="2163F7E8" wp14:editId="11BE05E0">
            <wp:extent cx="3349710" cy="4737100"/>
            <wp:effectExtent l="0" t="0" r="3175" b="6350"/>
            <wp:docPr id="1797990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92495" name="Obrázek 10702924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348" cy="47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7873" w14:textId="32905F64" w:rsidR="0074699A" w:rsidRPr="00F26EBC" w:rsidRDefault="00B0009E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lastRenderedPageBreak/>
        <w:t>4</w:t>
      </w:r>
      <w:r w:rsid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D1E61"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68E84886" w14:textId="5F4FE3DC" w:rsidR="00694B9F" w:rsidRPr="00F26EBC" w:rsidRDefault="005D1E61" w:rsidP="00240EF2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 w:rsidR="00240EF2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je </w:t>
      </w:r>
      <w:r w:rsidR="00694B9F" w:rsidRPr="00694B9F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seniorátní sbírka na podpůrný fond.</w:t>
      </w:r>
      <w:r w:rsidR="00F26EBC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26EBC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Z tohoto fondu je poskytován příspěvek na personální fond malým a ekonomicky slabým sborům.</w:t>
      </w:r>
    </w:p>
    <w:p w14:paraId="77FE3CDF" w14:textId="2998C502" w:rsidR="000E4B2A" w:rsidRDefault="00E938B7" w:rsidP="00240EF2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E938B7">
        <w:rPr>
          <w:rFonts w:asciiTheme="minorHAnsi" w:eastAsiaTheme="minorHAnsi" w:hAnsiTheme="minorHAnsi" w:cstheme="minorHAns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A9641B"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7EB1" w:rsidRPr="00B27EB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Po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bohoslužbě </w:t>
      </w:r>
      <w:r w:rsidR="00240EF2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si můžeme popovídat u kávy a čaje. </w:t>
      </w:r>
    </w:p>
    <w:p w14:paraId="7C14498F" w14:textId="77777777" w:rsidR="00240EF2" w:rsidRDefault="00F26EBC" w:rsidP="00F26EB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F26EBC">
        <w:rPr>
          <w:rFonts w:asciiTheme="minorHAnsi" w:eastAsia="Times New Roman" w:hAnsiTheme="minorHAnsi" w:cstheme="minorHAnsi"/>
          <w:b/>
          <w:bCs/>
          <w:color w:val="2F5496" w:themeColor="accent1" w:themeShade="BF"/>
          <w:kern w:val="0"/>
          <w:sz w:val="28"/>
          <w:szCs w:val="28"/>
          <w:lang w:eastAsia="cs-CZ" w:bidi="ar-SA"/>
        </w:rPr>
        <w:t>6.</w:t>
      </w:r>
      <w:r w:rsidRPr="00F26EBC">
        <w:rPr>
          <w:rFonts w:asciiTheme="minorHAnsi" w:eastAsia="Times New Roman" w:hAnsiTheme="minorHAnsi" w:cstheme="minorHAnsi"/>
          <w:color w:val="2F5496" w:themeColor="accent1" w:themeShade="BF"/>
          <w:kern w:val="0"/>
          <w:sz w:val="28"/>
          <w:szCs w:val="28"/>
          <w:lang w:eastAsia="cs-CZ" w:bidi="ar-SA"/>
        </w:rPr>
        <w:t xml:space="preserve"> </w:t>
      </w:r>
      <w:r w:rsidR="00240EF2" w:rsidRPr="00240EF2">
        <w:rPr>
          <w:rFonts w:asciiTheme="minorHAnsi" w:eastAsia="Times New Roman" w:hAnsiTheme="minorHAnsi" w:cstheme="minorHAnsi"/>
          <w:color w:val="000000" w:themeColor="text1"/>
          <w:kern w:val="0"/>
          <w:sz w:val="28"/>
          <w:szCs w:val="28"/>
          <w:lang w:eastAsia="cs-CZ" w:bidi="ar-SA"/>
        </w:rPr>
        <w:t xml:space="preserve">Na neděli </w:t>
      </w:r>
      <w:r w:rsidR="00240EF2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16. března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240EF2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staršovstvo svolává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Pr="00240EF2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cs-CZ" w:bidi="ar-SA"/>
        </w:rPr>
        <w:t>výroční sborové shromáždění</w:t>
      </w:r>
      <w:r w:rsid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. </w:t>
      </w:r>
    </w:p>
    <w:p w14:paraId="640F5B43" w14:textId="77777777" w:rsidR="00811CC9" w:rsidRDefault="00240EF2" w:rsidP="00F26EB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Seznam členů s hlasovacím právem je v presbyterně. </w:t>
      </w:r>
      <w:r w:rsidR="00811CC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Je možné do něj nahlédnout, pokud byste jej chtěli upravit, řekněte. </w:t>
      </w:r>
    </w:p>
    <w:p w14:paraId="6DF84776" w14:textId="72BD5268" w:rsidR="00551B57" w:rsidRDefault="00811CC9" w:rsidP="00F26EB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</w:t>
      </w:r>
      <w:r w:rsid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odněty k přemýšlení:</w:t>
      </w:r>
    </w:p>
    <w:p w14:paraId="7572FBA1" w14:textId="7FB36253" w:rsidR="0025323A" w:rsidRPr="0025323A" w:rsidRDefault="0025323A" w:rsidP="0025323A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zvýšit počet presbyterů při příští volbě o dva</w:t>
      </w:r>
    </w:p>
    <w:p w14:paraId="08F5BD7F" w14:textId="1B99475A" w:rsidR="0025323A" w:rsidRPr="0025323A" w:rsidRDefault="0025323A" w:rsidP="0025323A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možnost posunutí začátku bohoslužeb – k tomuto účelu je v presbyterně připraven arch pro průzkum názorů</w:t>
      </w:r>
    </w:p>
    <w:sectPr w:rsidR="0025323A" w:rsidRPr="0025323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D196" w14:textId="77777777" w:rsidR="00522ED5" w:rsidRDefault="00522ED5">
      <w:r>
        <w:separator/>
      </w:r>
    </w:p>
  </w:endnote>
  <w:endnote w:type="continuationSeparator" w:id="0">
    <w:p w14:paraId="5259AD29" w14:textId="77777777" w:rsidR="00522ED5" w:rsidRDefault="0052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08A9" w14:textId="77777777" w:rsidR="00522ED5" w:rsidRDefault="00522ED5">
      <w:r>
        <w:rPr>
          <w:color w:val="000000"/>
        </w:rPr>
        <w:separator/>
      </w:r>
    </w:p>
  </w:footnote>
  <w:footnote w:type="continuationSeparator" w:id="0">
    <w:p w14:paraId="6BF1E4A0" w14:textId="77777777" w:rsidR="00522ED5" w:rsidRDefault="0052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2"/>
  </w:num>
  <w:num w:numId="2" w16cid:durableId="2008362258">
    <w:abstractNumId w:val="11"/>
  </w:num>
  <w:num w:numId="3" w16cid:durableId="387803138">
    <w:abstractNumId w:val="17"/>
  </w:num>
  <w:num w:numId="4" w16cid:durableId="1723599393">
    <w:abstractNumId w:val="9"/>
  </w:num>
  <w:num w:numId="5" w16cid:durableId="2140301071">
    <w:abstractNumId w:val="0"/>
  </w:num>
  <w:num w:numId="6" w16cid:durableId="530151819">
    <w:abstractNumId w:val="4"/>
  </w:num>
  <w:num w:numId="7" w16cid:durableId="926886905">
    <w:abstractNumId w:val="6"/>
  </w:num>
  <w:num w:numId="8" w16cid:durableId="1159732645">
    <w:abstractNumId w:val="14"/>
  </w:num>
  <w:num w:numId="9" w16cid:durableId="1778676106">
    <w:abstractNumId w:val="10"/>
  </w:num>
  <w:num w:numId="10" w16cid:durableId="218637433">
    <w:abstractNumId w:val="18"/>
  </w:num>
  <w:num w:numId="11" w16cid:durableId="916590883">
    <w:abstractNumId w:val="5"/>
  </w:num>
  <w:num w:numId="12" w16cid:durableId="1622833517">
    <w:abstractNumId w:val="1"/>
  </w:num>
  <w:num w:numId="13" w16cid:durableId="1149708055">
    <w:abstractNumId w:val="15"/>
  </w:num>
  <w:num w:numId="14" w16cid:durableId="949318988">
    <w:abstractNumId w:val="7"/>
  </w:num>
  <w:num w:numId="15" w16cid:durableId="1741100781">
    <w:abstractNumId w:val="8"/>
  </w:num>
  <w:num w:numId="16" w16cid:durableId="1593053050">
    <w:abstractNumId w:val="16"/>
  </w:num>
  <w:num w:numId="17" w16cid:durableId="218826387">
    <w:abstractNumId w:val="13"/>
  </w:num>
  <w:num w:numId="18" w16cid:durableId="1443259566">
    <w:abstractNumId w:val="2"/>
  </w:num>
  <w:num w:numId="19" w16cid:durableId="3088660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81B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7E8F"/>
    <w:rsid w:val="0025323A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8331C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572B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322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1CC9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2371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7C8"/>
    <w:rsid w:val="00B27EB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6E5F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2301"/>
    <w:rsid w:val="00C36124"/>
    <w:rsid w:val="00C37970"/>
    <w:rsid w:val="00C4448A"/>
    <w:rsid w:val="00C4680E"/>
    <w:rsid w:val="00C47A85"/>
    <w:rsid w:val="00C50187"/>
    <w:rsid w:val="00C50DA2"/>
    <w:rsid w:val="00C52A40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237D"/>
    <w:rsid w:val="00D76766"/>
    <w:rsid w:val="00D76962"/>
    <w:rsid w:val="00D820BE"/>
    <w:rsid w:val="00D84C77"/>
    <w:rsid w:val="00D86AF0"/>
    <w:rsid w:val="00D957DB"/>
    <w:rsid w:val="00DA0163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19A2"/>
    <w:rsid w:val="00DC24DF"/>
    <w:rsid w:val="00DC2EA4"/>
    <w:rsid w:val="00DC5E36"/>
    <w:rsid w:val="00DC6E58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333</cp:revision>
  <cp:lastPrinted>2024-08-28T17:41:00Z</cp:lastPrinted>
  <dcterms:created xsi:type="dcterms:W3CDTF">2023-12-20T16:28:00Z</dcterms:created>
  <dcterms:modified xsi:type="dcterms:W3CDTF">2025-02-23T16:36:00Z</dcterms:modified>
</cp:coreProperties>
</file>